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1EBBD" w14:textId="77777777" w:rsidR="00D30735" w:rsidRPr="00C84CDB" w:rsidRDefault="00D30735" w:rsidP="00D30735">
      <w:pPr>
        <w:spacing w:after="12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E82EB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US" w:eastAsia="tr-TR"/>
        </w:rPr>
        <w:t xml:space="preserve">Investigation of Sustainability Based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US" w:eastAsia="tr-TR"/>
        </w:rPr>
        <w:t>Assessment</w:t>
      </w:r>
      <w:r w:rsidRPr="00E82EB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US"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US" w:eastAsia="tr-TR"/>
        </w:rPr>
        <w:t>Tools</w:t>
      </w:r>
      <w:r w:rsidRPr="00E82EB8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val="en-US" w:eastAsia="tr-TR"/>
        </w:rPr>
        <w:t xml:space="preserve"> in terms of Urban Landscape Quality</w:t>
      </w:r>
    </w:p>
    <w:p w14:paraId="4B0A411B" w14:textId="5E23D84F" w:rsidR="00595332" w:rsidRPr="005E7793" w:rsidRDefault="00CC2F4B" w:rsidP="00CC2F4B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E7793">
        <w:rPr>
          <w:rFonts w:ascii="Times New Roman" w:hAnsi="Times New Roman" w:cs="Times New Roman"/>
          <w:b/>
          <w:bCs/>
          <w:sz w:val="24"/>
          <w:szCs w:val="24"/>
        </w:rPr>
        <w:t>Xxxxx</w:t>
      </w:r>
      <w:proofErr w:type="spellEnd"/>
      <w:r w:rsidRPr="005E7793">
        <w:rPr>
          <w:rFonts w:ascii="Times New Roman" w:hAnsi="Times New Roman" w:cs="Times New Roman"/>
          <w:b/>
          <w:bCs/>
          <w:sz w:val="24"/>
          <w:szCs w:val="24"/>
        </w:rPr>
        <w:t xml:space="preserve"> XXXX</w:t>
      </w:r>
      <w:r w:rsidR="000120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E779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01201C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595332" w:rsidRPr="005E77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CDA5AB6" w14:textId="7BF6BB94" w:rsidR="00CC2F4B" w:rsidRPr="00B57F23" w:rsidRDefault="00CC2F4B" w:rsidP="00CC2F4B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57F23">
        <w:rPr>
          <w:rFonts w:ascii="Times New Roman" w:eastAsia="Garamond" w:hAnsi="Times New Roman" w:cs="Times New Roman"/>
          <w:b/>
          <w:sz w:val="20"/>
          <w:szCs w:val="20"/>
        </w:rPr>
        <w:t>ORCID 1</w:t>
      </w:r>
      <w:r w:rsidRPr="00B57F23">
        <w:rPr>
          <w:rFonts w:ascii="Times New Roman" w:eastAsia="Garamond" w:hAnsi="Times New Roman" w:cs="Times New Roman"/>
          <w:bCs/>
          <w:sz w:val="20"/>
          <w:szCs w:val="20"/>
        </w:rPr>
        <w:t>:</w:t>
      </w:r>
      <w:r w:rsidRPr="00B57F23">
        <w:rPr>
          <w:rFonts w:ascii="Times New Roman" w:hAnsi="Times New Roman" w:cs="Times New Roman"/>
          <w:bCs/>
          <w:sz w:val="20"/>
          <w:szCs w:val="20"/>
        </w:rPr>
        <w:t xml:space="preserve"> XXXX-XXXX-XXXX</w:t>
      </w:r>
    </w:p>
    <w:p w14:paraId="637081BF" w14:textId="25553A4E" w:rsidR="00595332" w:rsidRPr="00B57F23" w:rsidRDefault="00B57F23" w:rsidP="00CC2F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mbriaMath" w:hAnsi="Times New Roman" w:cs="Times New Roman"/>
          <w:bCs/>
          <w:sz w:val="20"/>
          <w:szCs w:val="20"/>
        </w:rPr>
      </w:pPr>
      <w:r w:rsidRPr="00B57F23">
        <w:rPr>
          <w:rFonts w:ascii="Times New Roman" w:eastAsia="CambriaMath" w:hAnsi="Times New Roman" w:cs="Times New Roman"/>
          <w:bCs/>
          <w:sz w:val="20"/>
          <w:szCs w:val="20"/>
          <w:vertAlign w:val="superscript"/>
        </w:rPr>
        <w:t>1</w:t>
      </w:r>
      <w:r w:rsidR="00595332" w:rsidRPr="00B57F23">
        <w:rPr>
          <w:rFonts w:ascii="Times New Roman" w:eastAsia="CambriaMath" w:hAnsi="Times New Roman" w:cs="Times New Roman"/>
          <w:bCs/>
          <w:sz w:val="20"/>
          <w:szCs w:val="20"/>
        </w:rPr>
        <w:t xml:space="preserve">Prof. Dr., Süleyman Demirel </w:t>
      </w:r>
      <w:proofErr w:type="spellStart"/>
      <w:r w:rsidR="00595332" w:rsidRPr="00B57F23">
        <w:rPr>
          <w:rFonts w:ascii="Times New Roman" w:eastAsia="CambriaMath" w:hAnsi="Times New Roman" w:cs="Times New Roman"/>
          <w:bCs/>
          <w:sz w:val="20"/>
          <w:szCs w:val="20"/>
        </w:rPr>
        <w:t>University</w:t>
      </w:r>
      <w:proofErr w:type="spellEnd"/>
      <w:r w:rsidR="00595332" w:rsidRPr="00B57F23">
        <w:rPr>
          <w:rFonts w:ascii="Times New Roman" w:eastAsia="CambriaMath" w:hAnsi="Times New Roman" w:cs="Times New Roman"/>
          <w:bCs/>
          <w:sz w:val="20"/>
          <w:szCs w:val="20"/>
        </w:rPr>
        <w:t xml:space="preserve">, </w:t>
      </w:r>
      <w:proofErr w:type="spellStart"/>
      <w:r w:rsidR="00595332" w:rsidRPr="00B57F23">
        <w:rPr>
          <w:rFonts w:ascii="Times New Roman" w:eastAsia="CambriaMath" w:hAnsi="Times New Roman" w:cs="Times New Roman"/>
          <w:bCs/>
          <w:sz w:val="20"/>
          <w:szCs w:val="20"/>
        </w:rPr>
        <w:t>Faculty</w:t>
      </w:r>
      <w:proofErr w:type="spellEnd"/>
      <w:r w:rsidR="00595332" w:rsidRPr="00B57F23">
        <w:rPr>
          <w:rFonts w:ascii="Times New Roman" w:eastAsia="CambriaMath" w:hAnsi="Times New Roman" w:cs="Times New Roman"/>
          <w:bCs/>
          <w:sz w:val="20"/>
          <w:szCs w:val="20"/>
        </w:rPr>
        <w:t xml:space="preserve"> of Architecture, </w:t>
      </w:r>
      <w:proofErr w:type="spellStart"/>
      <w:r w:rsidR="00595332" w:rsidRPr="00B57F23">
        <w:rPr>
          <w:rFonts w:ascii="Times New Roman" w:eastAsia="CambriaMath" w:hAnsi="Times New Roman" w:cs="Times New Roman"/>
          <w:bCs/>
          <w:sz w:val="20"/>
          <w:szCs w:val="20"/>
        </w:rPr>
        <w:t>Department</w:t>
      </w:r>
      <w:proofErr w:type="spellEnd"/>
      <w:r w:rsidR="00595332" w:rsidRPr="00B57F23">
        <w:rPr>
          <w:rFonts w:ascii="Times New Roman" w:eastAsia="CambriaMath" w:hAnsi="Times New Roman" w:cs="Times New Roman"/>
          <w:bCs/>
          <w:sz w:val="20"/>
          <w:szCs w:val="20"/>
        </w:rPr>
        <w:t xml:space="preserve"> of </w:t>
      </w:r>
      <w:proofErr w:type="spellStart"/>
      <w:r w:rsidR="00595332" w:rsidRPr="00B57F23">
        <w:rPr>
          <w:rFonts w:ascii="Times New Roman" w:eastAsia="CambriaMath" w:hAnsi="Times New Roman" w:cs="Times New Roman"/>
          <w:bCs/>
          <w:sz w:val="20"/>
          <w:szCs w:val="20"/>
        </w:rPr>
        <w:t>Landscape</w:t>
      </w:r>
      <w:proofErr w:type="spellEnd"/>
      <w:r w:rsidR="00595332" w:rsidRPr="00B57F23">
        <w:rPr>
          <w:rFonts w:ascii="Times New Roman" w:eastAsia="CambriaMath" w:hAnsi="Times New Roman" w:cs="Times New Roman"/>
          <w:bCs/>
          <w:sz w:val="20"/>
          <w:szCs w:val="20"/>
        </w:rPr>
        <w:t xml:space="preserve"> Architecture, Isparta-</w:t>
      </w:r>
      <w:r w:rsidR="00CC2F4B" w:rsidRPr="00B57F23">
        <w:rPr>
          <w:rFonts w:ascii="Times New Roman" w:eastAsia="CambriaMath" w:hAnsi="Times New Roman" w:cs="Times New Roman"/>
          <w:bCs/>
          <w:sz w:val="20"/>
          <w:szCs w:val="20"/>
        </w:rPr>
        <w:t>Türkiye</w:t>
      </w:r>
    </w:p>
    <w:p w14:paraId="6E2E6D87" w14:textId="04C03E54" w:rsidR="00595332" w:rsidRPr="00B57F23" w:rsidRDefault="0001201C" w:rsidP="00CC2F4B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CambriaMath" w:hAnsi="Times New Roman" w:cs="Times New Roman"/>
          <w:sz w:val="20"/>
          <w:szCs w:val="20"/>
        </w:rPr>
      </w:pPr>
      <w:r w:rsidRPr="00B57F23">
        <w:rPr>
          <w:rFonts w:ascii="Times New Roman" w:hAnsi="Times New Roman" w:cs="Times New Roman"/>
          <w:sz w:val="20"/>
          <w:szCs w:val="20"/>
        </w:rPr>
        <w:t>*</w:t>
      </w:r>
      <w:hyperlink r:id="rId7" w:history="1">
        <w:r w:rsidRPr="00B57F23">
          <w:rPr>
            <w:rStyle w:val="Kpr"/>
            <w:rFonts w:ascii="Times New Roman" w:eastAsia="CambriaMath" w:hAnsi="Times New Roman" w:cs="Times New Roman"/>
            <w:b/>
            <w:bCs/>
            <w:sz w:val="20"/>
            <w:szCs w:val="20"/>
          </w:rPr>
          <w:t>xxxxxxx@sdu.edu.tr</w:t>
        </w:r>
      </w:hyperlink>
      <w:r w:rsidR="00595332" w:rsidRPr="00B57F23">
        <w:rPr>
          <w:rStyle w:val="Kpr"/>
          <w:rFonts w:ascii="Times New Roman" w:eastAsia="CambriaMath" w:hAnsi="Times New Roman" w:cs="Times New Roman"/>
          <w:b/>
          <w:bCs/>
          <w:color w:val="auto"/>
          <w:sz w:val="20"/>
          <w:szCs w:val="20"/>
        </w:rPr>
        <w:t xml:space="preserve"> </w:t>
      </w:r>
      <w:r w:rsidR="00595332" w:rsidRPr="00B57F23">
        <w:rPr>
          <w:rFonts w:ascii="Times New Roman" w:eastAsia="CambriaMath" w:hAnsi="Times New Roman" w:cs="Times New Roman"/>
          <w:b/>
          <w:bCs/>
          <w:sz w:val="20"/>
          <w:szCs w:val="20"/>
        </w:rPr>
        <w:t>(</w:t>
      </w:r>
      <w:proofErr w:type="spellStart"/>
      <w:r w:rsidR="00595332" w:rsidRPr="00B57F23">
        <w:rPr>
          <w:rFonts w:ascii="Times New Roman" w:eastAsia="CambriaMath" w:hAnsi="Times New Roman" w:cs="Times New Roman"/>
          <w:sz w:val="20"/>
          <w:szCs w:val="20"/>
        </w:rPr>
        <w:t>Responsible</w:t>
      </w:r>
      <w:proofErr w:type="spellEnd"/>
      <w:r w:rsidR="00595332" w:rsidRPr="00B57F23">
        <w:rPr>
          <w:rFonts w:ascii="Times New Roman" w:eastAsia="CambriaMath" w:hAnsi="Times New Roman" w:cs="Times New Roman"/>
          <w:sz w:val="20"/>
          <w:szCs w:val="20"/>
        </w:rPr>
        <w:t xml:space="preserve"> Author)</w:t>
      </w:r>
    </w:p>
    <w:p w14:paraId="7CAFB67B" w14:textId="202E2698" w:rsidR="00595332" w:rsidRPr="00B57F23" w:rsidRDefault="00CC2F4B" w:rsidP="00CC2F4B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B57F23">
        <w:rPr>
          <w:rFonts w:ascii="Times New Roman" w:hAnsi="Times New Roman" w:cs="Times New Roman"/>
          <w:b/>
          <w:bCs/>
          <w:sz w:val="24"/>
          <w:szCs w:val="24"/>
        </w:rPr>
        <w:t>Xxxxxx</w:t>
      </w:r>
      <w:proofErr w:type="spellEnd"/>
      <w:r w:rsidRPr="00B57F23">
        <w:rPr>
          <w:rFonts w:ascii="Times New Roman" w:hAnsi="Times New Roman" w:cs="Times New Roman"/>
          <w:b/>
          <w:bCs/>
          <w:sz w:val="24"/>
          <w:szCs w:val="24"/>
        </w:rPr>
        <w:t xml:space="preserve">  XXXX</w:t>
      </w:r>
      <w:proofErr w:type="gramEnd"/>
      <w:r w:rsidR="0001201C" w:rsidRPr="00B57F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57F2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2 </w:t>
      </w:r>
      <w:r w:rsidR="00595332" w:rsidRPr="00B57F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C6672DE" w14:textId="11F91D8C" w:rsidR="00CC2F4B" w:rsidRPr="00B57F23" w:rsidRDefault="00CC2F4B" w:rsidP="00CC2F4B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B57F23">
        <w:rPr>
          <w:rFonts w:ascii="Times New Roman" w:eastAsia="Garamond" w:hAnsi="Times New Roman" w:cs="Times New Roman"/>
          <w:b/>
          <w:sz w:val="20"/>
          <w:szCs w:val="20"/>
        </w:rPr>
        <w:t>ORCID 2:</w:t>
      </w:r>
      <w:r w:rsidRPr="00B57F23">
        <w:rPr>
          <w:rFonts w:ascii="Times New Roman" w:hAnsi="Times New Roman" w:cs="Times New Roman"/>
          <w:bCs/>
          <w:sz w:val="20"/>
          <w:szCs w:val="20"/>
        </w:rPr>
        <w:t xml:space="preserve"> XXXX-XXXX-XXXX</w:t>
      </w:r>
    </w:p>
    <w:p w14:paraId="2A95B91A" w14:textId="51AA7BA8" w:rsidR="00CC2F4B" w:rsidRPr="00B57F23" w:rsidRDefault="00B57F23" w:rsidP="00CC2F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mbriaMath" w:hAnsi="Times New Roman" w:cs="Times New Roman"/>
          <w:sz w:val="20"/>
          <w:szCs w:val="20"/>
        </w:rPr>
      </w:pPr>
      <w:r w:rsidRPr="00B57F23">
        <w:rPr>
          <w:rFonts w:ascii="Times New Roman" w:eastAsia="CambriaMath" w:hAnsi="Times New Roman" w:cs="Times New Roman"/>
          <w:bCs/>
          <w:sz w:val="20"/>
          <w:szCs w:val="20"/>
          <w:vertAlign w:val="superscript"/>
        </w:rPr>
        <w:t>2</w:t>
      </w:r>
      <w:r w:rsidR="00595332" w:rsidRPr="00B57F23">
        <w:rPr>
          <w:rFonts w:ascii="Times New Roman" w:eastAsia="CambriaMath" w:hAnsi="Times New Roman" w:cs="Times New Roman"/>
          <w:bCs/>
          <w:sz w:val="20"/>
          <w:szCs w:val="20"/>
        </w:rPr>
        <w:t xml:space="preserve">Research </w:t>
      </w:r>
      <w:proofErr w:type="spellStart"/>
      <w:r w:rsidR="00595332" w:rsidRPr="00B57F23">
        <w:rPr>
          <w:rFonts w:ascii="Times New Roman" w:eastAsia="CambriaMath" w:hAnsi="Times New Roman" w:cs="Times New Roman"/>
          <w:bCs/>
          <w:sz w:val="20"/>
          <w:szCs w:val="20"/>
        </w:rPr>
        <w:t>Assistant</w:t>
      </w:r>
      <w:proofErr w:type="spellEnd"/>
      <w:r w:rsidR="00595332" w:rsidRPr="00B57F23">
        <w:rPr>
          <w:rFonts w:ascii="Times New Roman" w:eastAsia="CambriaMath" w:hAnsi="Times New Roman" w:cs="Times New Roman"/>
          <w:bCs/>
          <w:sz w:val="20"/>
          <w:szCs w:val="20"/>
        </w:rPr>
        <w:t xml:space="preserve">, Süleyman Demirel </w:t>
      </w:r>
      <w:proofErr w:type="spellStart"/>
      <w:r w:rsidR="00595332" w:rsidRPr="00B57F23">
        <w:rPr>
          <w:rFonts w:ascii="Times New Roman" w:eastAsia="CambriaMath" w:hAnsi="Times New Roman" w:cs="Times New Roman"/>
          <w:bCs/>
          <w:sz w:val="20"/>
          <w:szCs w:val="20"/>
        </w:rPr>
        <w:t>University</w:t>
      </w:r>
      <w:proofErr w:type="spellEnd"/>
      <w:r w:rsidR="00595332" w:rsidRPr="00B57F23">
        <w:rPr>
          <w:rFonts w:ascii="Times New Roman" w:eastAsia="CambriaMath" w:hAnsi="Times New Roman" w:cs="Times New Roman"/>
          <w:bCs/>
          <w:sz w:val="20"/>
          <w:szCs w:val="20"/>
        </w:rPr>
        <w:t xml:space="preserve">, </w:t>
      </w:r>
      <w:proofErr w:type="spellStart"/>
      <w:r w:rsidR="00595332" w:rsidRPr="00B57F23">
        <w:rPr>
          <w:rFonts w:ascii="Times New Roman" w:eastAsia="CambriaMath" w:hAnsi="Times New Roman" w:cs="Times New Roman"/>
          <w:bCs/>
          <w:sz w:val="20"/>
          <w:szCs w:val="20"/>
        </w:rPr>
        <w:t>Faculty</w:t>
      </w:r>
      <w:proofErr w:type="spellEnd"/>
      <w:r w:rsidR="00595332" w:rsidRPr="00B57F23">
        <w:rPr>
          <w:rFonts w:ascii="Times New Roman" w:eastAsia="CambriaMath" w:hAnsi="Times New Roman" w:cs="Times New Roman"/>
          <w:bCs/>
          <w:sz w:val="20"/>
          <w:szCs w:val="20"/>
        </w:rPr>
        <w:t xml:space="preserve"> of Architecture, </w:t>
      </w:r>
      <w:proofErr w:type="spellStart"/>
      <w:r w:rsidR="00595332" w:rsidRPr="00B57F23">
        <w:rPr>
          <w:rFonts w:ascii="Times New Roman" w:eastAsia="CambriaMath" w:hAnsi="Times New Roman" w:cs="Times New Roman"/>
          <w:bCs/>
          <w:sz w:val="20"/>
          <w:szCs w:val="20"/>
        </w:rPr>
        <w:t>Department</w:t>
      </w:r>
      <w:proofErr w:type="spellEnd"/>
      <w:r w:rsidR="00595332" w:rsidRPr="00B57F23">
        <w:rPr>
          <w:rFonts w:ascii="Times New Roman" w:eastAsia="CambriaMath" w:hAnsi="Times New Roman" w:cs="Times New Roman"/>
          <w:bCs/>
          <w:sz w:val="20"/>
          <w:szCs w:val="20"/>
        </w:rPr>
        <w:t xml:space="preserve"> of </w:t>
      </w:r>
      <w:proofErr w:type="spellStart"/>
      <w:r w:rsidR="00595332" w:rsidRPr="00B57F23">
        <w:rPr>
          <w:rFonts w:ascii="Times New Roman" w:eastAsia="CambriaMath" w:hAnsi="Times New Roman" w:cs="Times New Roman"/>
          <w:bCs/>
          <w:sz w:val="20"/>
          <w:szCs w:val="20"/>
        </w:rPr>
        <w:t>Landscape</w:t>
      </w:r>
      <w:proofErr w:type="spellEnd"/>
      <w:r w:rsidR="00595332" w:rsidRPr="00B57F23">
        <w:rPr>
          <w:rFonts w:ascii="Times New Roman" w:eastAsia="CambriaMath" w:hAnsi="Times New Roman" w:cs="Times New Roman"/>
          <w:sz w:val="20"/>
          <w:szCs w:val="20"/>
        </w:rPr>
        <w:t xml:space="preserve"> Architecture, Isparta-</w:t>
      </w:r>
      <w:r w:rsidR="00CC2F4B" w:rsidRPr="00B57F23">
        <w:rPr>
          <w:rFonts w:ascii="Times New Roman" w:eastAsia="CambriaMath" w:hAnsi="Times New Roman" w:cs="Times New Roman"/>
          <w:sz w:val="20"/>
          <w:szCs w:val="20"/>
        </w:rPr>
        <w:t xml:space="preserve"> Türkiye</w:t>
      </w:r>
    </w:p>
    <w:p w14:paraId="08C617B4" w14:textId="6FF9B202" w:rsidR="00595332" w:rsidRPr="00B57F23" w:rsidRDefault="00CC2F4B" w:rsidP="00CC2F4B">
      <w:pPr>
        <w:autoSpaceDE w:val="0"/>
        <w:autoSpaceDN w:val="0"/>
        <w:adjustRightInd w:val="0"/>
        <w:spacing w:after="0" w:line="240" w:lineRule="auto"/>
        <w:jc w:val="center"/>
        <w:rPr>
          <w:rStyle w:val="Kpr"/>
          <w:rFonts w:ascii="Times New Roman" w:hAnsi="Times New Roman" w:cs="Times New Roman"/>
          <w:sz w:val="20"/>
          <w:szCs w:val="20"/>
        </w:rPr>
      </w:pPr>
      <w:proofErr w:type="gramStart"/>
      <w:r w:rsidRPr="00B57F23">
        <w:rPr>
          <w:rStyle w:val="Kpr"/>
          <w:rFonts w:ascii="Times New Roman" w:eastAsia="CambriaMath" w:hAnsi="Times New Roman" w:cs="Times New Roman"/>
          <w:b/>
          <w:bCs/>
          <w:sz w:val="20"/>
          <w:szCs w:val="20"/>
        </w:rPr>
        <w:t>xxxxx</w:t>
      </w:r>
      <w:proofErr w:type="gramEnd"/>
      <w:r w:rsidR="00595332" w:rsidRPr="00B57F23">
        <w:rPr>
          <w:rFonts w:ascii="Times New Roman" w:hAnsi="Times New Roman" w:cs="Times New Roman"/>
          <w:sz w:val="20"/>
          <w:szCs w:val="20"/>
        </w:rPr>
        <w:fldChar w:fldCharType="begin"/>
      </w:r>
      <w:r w:rsidR="00595332" w:rsidRPr="00B57F23">
        <w:rPr>
          <w:rFonts w:ascii="Times New Roman" w:hAnsi="Times New Roman" w:cs="Times New Roman"/>
          <w:sz w:val="20"/>
          <w:szCs w:val="20"/>
        </w:rPr>
        <w:instrText>HYPERLINK "mailto:gizemdinc@sdu.edu.tr"</w:instrText>
      </w:r>
      <w:r w:rsidR="00595332" w:rsidRPr="00B57F23">
        <w:rPr>
          <w:rFonts w:ascii="Times New Roman" w:hAnsi="Times New Roman" w:cs="Times New Roman"/>
          <w:sz w:val="20"/>
          <w:szCs w:val="20"/>
        </w:rPr>
      </w:r>
      <w:r w:rsidR="00595332" w:rsidRPr="00B57F23">
        <w:rPr>
          <w:rFonts w:ascii="Times New Roman" w:hAnsi="Times New Roman" w:cs="Times New Roman"/>
          <w:sz w:val="20"/>
          <w:szCs w:val="20"/>
        </w:rPr>
        <w:fldChar w:fldCharType="separate"/>
      </w:r>
      <w:r w:rsidR="00595332" w:rsidRPr="00B57F23">
        <w:rPr>
          <w:rStyle w:val="Kpr"/>
          <w:rFonts w:ascii="Times New Roman" w:eastAsia="CambriaMath" w:hAnsi="Times New Roman" w:cs="Times New Roman"/>
          <w:b/>
          <w:bCs/>
          <w:sz w:val="20"/>
          <w:szCs w:val="20"/>
        </w:rPr>
        <w:t>@sdu.edu.tr</w:t>
      </w:r>
      <w:r w:rsidR="00595332" w:rsidRPr="00B57F23">
        <w:rPr>
          <w:rFonts w:ascii="Times New Roman" w:hAnsi="Times New Roman" w:cs="Times New Roman"/>
          <w:sz w:val="20"/>
          <w:szCs w:val="20"/>
        </w:rPr>
        <w:fldChar w:fldCharType="end"/>
      </w:r>
    </w:p>
    <w:p w14:paraId="29A4CB24" w14:textId="77777777" w:rsidR="00595332" w:rsidRPr="00CC2F4B" w:rsidRDefault="00595332" w:rsidP="005953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AFB3880" w14:textId="31FB70F1" w:rsidR="00F67099" w:rsidRPr="00680D94" w:rsidRDefault="00422F2E" w:rsidP="00CC2F4B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680D94">
        <w:rPr>
          <w:rFonts w:ascii="Times New Roman" w:hAnsi="Times New Roman" w:cs="Times New Roman"/>
          <w:b/>
          <w:bCs/>
          <w:sz w:val="20"/>
          <w:szCs w:val="20"/>
        </w:rPr>
        <w:t>Abstract</w:t>
      </w:r>
      <w:proofErr w:type="spellEnd"/>
      <w:r w:rsidR="00CC2F4B" w:rsidRPr="00680D94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proofErr w:type="spellStart"/>
      <w:r w:rsidR="00CC2F4B" w:rsidRPr="00680D94">
        <w:rPr>
          <w:rFonts w:ascii="Times New Roman" w:hAnsi="Times New Roman" w:cs="Times New Roman"/>
          <w:sz w:val="20"/>
          <w:szCs w:val="20"/>
        </w:rPr>
        <w:t>B</w:t>
      </w:r>
      <w:r w:rsidR="00CC2F4B" w:rsidRPr="00680D9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tr-TR"/>
        </w:rPr>
        <w:t>etween</w:t>
      </w:r>
      <w:proofErr w:type="spellEnd"/>
      <w:r w:rsidR="00CC2F4B" w:rsidRPr="00680D9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tr-TR"/>
        </w:rPr>
        <w:t xml:space="preserve"> </w:t>
      </w:r>
      <w:r w:rsidRPr="00680D9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tr-TR"/>
        </w:rPr>
        <w:t>150</w:t>
      </w:r>
      <w:r w:rsidR="00910D15" w:rsidRPr="00680D9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tr-TR"/>
        </w:rPr>
        <w:t>-200</w:t>
      </w:r>
      <w:r w:rsidR="00CC2F4B" w:rsidRPr="00680D9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tr-TR"/>
        </w:rPr>
        <w:t xml:space="preserve"> </w:t>
      </w:r>
      <w:proofErr w:type="spellStart"/>
      <w:r w:rsidR="00CC2F4B" w:rsidRPr="00680D9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tr-TR"/>
        </w:rPr>
        <w:t>words</w:t>
      </w:r>
      <w:proofErr w:type="spellEnd"/>
      <w:r w:rsidR="00CC2F4B" w:rsidRPr="00680D9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tr-TR"/>
        </w:rPr>
        <w:t>)</w:t>
      </w:r>
    </w:p>
    <w:p w14:paraId="7E1B50D1" w14:textId="69A34472" w:rsidR="005E7793" w:rsidRPr="00680D94" w:rsidRDefault="00CC2F4B" w:rsidP="00CC2F4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Xxxxxxxxxxxxx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xxx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xxx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xxx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xxx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</w:t>
      </w:r>
      <w:proofErr w:type="spellEnd"/>
      <w:r w:rsidR="005E7793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</w:t>
      </w:r>
      <w:proofErr w:type="spellEnd"/>
      <w:r w:rsidR="005E7793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xxxxxxxxxxxx</w:t>
      </w:r>
      <w:proofErr w:type="spellEnd"/>
      <w:r w:rsidR="005E7793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xxxxxxxx</w:t>
      </w:r>
      <w:proofErr w:type="spellEnd"/>
      <w:r w:rsidR="005E7793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xxx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</w:t>
      </w:r>
      <w:proofErr w:type="spellEnd"/>
      <w:r w:rsidR="005E7793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xxxxxxxxxx</w:t>
      </w:r>
      <w:proofErr w:type="spellEnd"/>
      <w:r w:rsidR="005E7793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</w:t>
      </w:r>
      <w:proofErr w:type="spellEnd"/>
      <w:r w:rsidR="005E7793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</w:t>
      </w:r>
      <w:proofErr w:type="spellEnd"/>
      <w:r w:rsidR="005E7793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</w:t>
      </w:r>
      <w:proofErr w:type="spellEnd"/>
      <w:r w:rsidR="005E7793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</w:t>
      </w:r>
      <w:proofErr w:type="spellEnd"/>
      <w:r w:rsidR="005E7793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</w:t>
      </w:r>
      <w:proofErr w:type="spellEnd"/>
      <w:r w:rsidR="005E7793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Xxxxxxxx</w:t>
      </w:r>
      <w:proofErr w:type="spellEnd"/>
      <w:r w:rsidR="005E7793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</w:t>
      </w:r>
      <w:proofErr w:type="spellEnd"/>
      <w:r w:rsidR="005E7793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xxx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xxx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xxx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xxx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xxxxxxxxx</w:t>
      </w:r>
      <w:proofErr w:type="spellEnd"/>
      <w:r w:rsidR="005E7793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</w:t>
      </w:r>
      <w:proofErr w:type="spellEnd"/>
      <w:r w:rsidR="005E7793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xxxxxxxxx</w:t>
      </w:r>
      <w:proofErr w:type="spellEnd"/>
      <w:r w:rsidR="005E7793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</w:t>
      </w:r>
      <w:proofErr w:type="spellEnd"/>
      <w:r w:rsidR="005E7793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xxx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xx</w:t>
      </w:r>
      <w:r w:rsidR="005E7793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xxxxxxxxxxxxxxx</w:t>
      </w:r>
      <w:proofErr w:type="spellEnd"/>
      <w:r w:rsidR="005E7793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</w:t>
      </w:r>
      <w:proofErr w:type="spellEnd"/>
      <w:r w:rsidR="005E7793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xxxxxxxxxxxxxxxx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="00253F3C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253F3C" w:rsidRPr="00680D94">
        <w:rPr>
          <w:rFonts w:ascii="Times New Roman" w:hAnsi="Times New Roman" w:cs="Times New Roman"/>
          <w:i/>
          <w:iCs/>
          <w:sz w:val="20"/>
          <w:szCs w:val="20"/>
        </w:rPr>
        <w:t>X</w:t>
      </w:r>
      <w:r w:rsidRPr="00680D94">
        <w:rPr>
          <w:rFonts w:ascii="Times New Roman" w:hAnsi="Times New Roman" w:cs="Times New Roman"/>
          <w:i/>
          <w:iCs/>
          <w:sz w:val="20"/>
          <w:szCs w:val="20"/>
        </w:rPr>
        <w:t>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</w:t>
      </w:r>
      <w:proofErr w:type="spellEnd"/>
      <w:r w:rsidR="005E7793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xxx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</w:t>
      </w:r>
      <w:proofErr w:type="spellEnd"/>
      <w:r w:rsidR="005E7793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Xxxxxxxx</w:t>
      </w:r>
      <w:proofErr w:type="spellEnd"/>
      <w:r w:rsidR="005E7793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xxx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xxx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xxx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xxx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xxxxxxxxxx</w:t>
      </w:r>
      <w:proofErr w:type="spellEnd"/>
      <w:r w:rsidR="005E7793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</w:t>
      </w:r>
      <w:proofErr w:type="spellEnd"/>
      <w:r w:rsidR="005E7793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xxxxxxxxxxxxxx</w:t>
      </w:r>
      <w:proofErr w:type="spellEnd"/>
      <w:r w:rsidR="005E7793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xxx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xxxxxxxxx</w:t>
      </w:r>
      <w:proofErr w:type="spellEnd"/>
      <w:r w:rsidR="005E7793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xxxxxxxxxx</w:t>
      </w:r>
      <w:proofErr w:type="spellEnd"/>
      <w:r w:rsidR="005E7793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</w:t>
      </w:r>
      <w:proofErr w:type="spellEnd"/>
      <w:r w:rsidR="005E7793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</w:t>
      </w:r>
      <w:proofErr w:type="spellEnd"/>
      <w:r w:rsidR="005E7793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</w:t>
      </w:r>
      <w:proofErr w:type="spellEnd"/>
      <w:r w:rsidR="005E7793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</w:t>
      </w:r>
      <w:proofErr w:type="spellEnd"/>
      <w:r w:rsidR="005E7793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xxx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xxx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xxx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xxx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xxxxxxxxxx</w:t>
      </w:r>
      <w:proofErr w:type="spellEnd"/>
      <w:r w:rsidR="005E7793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</w:t>
      </w:r>
      <w:proofErr w:type="spellEnd"/>
      <w:r w:rsidR="005E7793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</w:t>
      </w:r>
      <w:proofErr w:type="spellEnd"/>
      <w:r w:rsidR="005E7793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</w:t>
      </w:r>
      <w:proofErr w:type="spellEnd"/>
      <w:r w:rsidR="005E7793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xxx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</w:t>
      </w:r>
      <w:proofErr w:type="spellEnd"/>
      <w:r w:rsidR="005E7793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</w:t>
      </w:r>
      <w:proofErr w:type="spellEnd"/>
      <w:r w:rsidR="005E7793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</w:t>
      </w:r>
      <w:proofErr w:type="spellEnd"/>
      <w:r w:rsidR="005E7793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</w:t>
      </w:r>
      <w:proofErr w:type="spellEnd"/>
      <w:r w:rsidR="005E7793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80D94">
        <w:rPr>
          <w:rFonts w:ascii="Times New Roman" w:hAnsi="Times New Roman" w:cs="Times New Roman"/>
          <w:i/>
          <w:iCs/>
          <w:sz w:val="20"/>
          <w:szCs w:val="20"/>
        </w:rPr>
        <w:t>xxx</w:t>
      </w:r>
      <w:r w:rsidR="005E7793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xx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xxxxxxxxx</w:t>
      </w:r>
      <w:proofErr w:type="spellEnd"/>
      <w:r w:rsidR="005E7793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680D94">
        <w:rPr>
          <w:rFonts w:ascii="Times New Roman" w:hAnsi="Times New Roman" w:cs="Times New Roman"/>
          <w:i/>
          <w:iCs/>
          <w:sz w:val="20"/>
          <w:szCs w:val="20"/>
        </w:rPr>
        <w:t>xxxxxxx</w:t>
      </w:r>
      <w:proofErr w:type="spellEnd"/>
      <w:r w:rsidRPr="00680D94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>Xxxxxxx</w:t>
      </w:r>
      <w:proofErr w:type="spellEnd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>xxxxxx</w:t>
      </w:r>
      <w:proofErr w:type="spellEnd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>xxxxxxx</w:t>
      </w:r>
      <w:proofErr w:type="spellEnd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xxx </w:t>
      </w:r>
      <w:proofErr w:type="spellStart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>xxx</w:t>
      </w:r>
      <w:proofErr w:type="spellEnd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>xxxx</w:t>
      </w:r>
      <w:proofErr w:type="spellEnd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xxx </w:t>
      </w:r>
      <w:proofErr w:type="spellStart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>xxxxxx</w:t>
      </w:r>
      <w:proofErr w:type="spellEnd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>xxxx</w:t>
      </w:r>
      <w:proofErr w:type="spellEnd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xxx </w:t>
      </w:r>
      <w:proofErr w:type="spellStart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>xxxx</w:t>
      </w:r>
      <w:proofErr w:type="spellEnd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proofErr w:type="spellStart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>Xxxxxx</w:t>
      </w:r>
      <w:proofErr w:type="spellEnd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xxx </w:t>
      </w:r>
      <w:proofErr w:type="spellStart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>xxx</w:t>
      </w:r>
      <w:proofErr w:type="spellEnd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>xxxxxxxxxx</w:t>
      </w:r>
      <w:proofErr w:type="spellEnd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>xxxxxx</w:t>
      </w:r>
      <w:proofErr w:type="spellEnd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>xxxxxxx</w:t>
      </w:r>
      <w:proofErr w:type="spellEnd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>xxxxxx</w:t>
      </w:r>
      <w:proofErr w:type="spellEnd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>xxxxxxxxxxx</w:t>
      </w:r>
      <w:proofErr w:type="spellEnd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>xxxxxxxx</w:t>
      </w:r>
      <w:proofErr w:type="spellEnd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xxx </w:t>
      </w:r>
      <w:proofErr w:type="spellStart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>xxxxxxxxx</w:t>
      </w:r>
      <w:proofErr w:type="spellEnd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>xxxxxxxx</w:t>
      </w:r>
      <w:proofErr w:type="spellEnd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>xxxxx</w:t>
      </w:r>
      <w:proofErr w:type="spellEnd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>xxxxxx</w:t>
      </w:r>
      <w:proofErr w:type="spellEnd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>xxxxxx</w:t>
      </w:r>
      <w:proofErr w:type="spellEnd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>xxxxxxx</w:t>
      </w:r>
      <w:proofErr w:type="spellEnd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>xxxxxxx</w:t>
      </w:r>
      <w:proofErr w:type="spellEnd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xxx xx </w:t>
      </w:r>
      <w:proofErr w:type="spellStart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>xxxx</w:t>
      </w:r>
      <w:proofErr w:type="spellEnd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>xxxx</w:t>
      </w:r>
      <w:proofErr w:type="spellEnd"/>
      <w:r w:rsidR="009E23ED" w:rsidRPr="00680D94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</w:p>
    <w:p w14:paraId="13EACD81" w14:textId="04310B89" w:rsidR="00595332" w:rsidRPr="00680D94" w:rsidRDefault="00A36C65" w:rsidP="00CC2F4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80D94">
        <w:rPr>
          <w:rFonts w:ascii="Times New Roman" w:hAnsi="Times New Roman" w:cs="Times New Roman"/>
          <w:b/>
          <w:sz w:val="20"/>
          <w:szCs w:val="20"/>
        </w:rPr>
        <w:t>Keywords</w:t>
      </w:r>
      <w:proofErr w:type="spellEnd"/>
      <w:r w:rsidRPr="00680D94">
        <w:rPr>
          <w:rFonts w:ascii="Times New Roman" w:hAnsi="Times New Roman" w:cs="Times New Roman"/>
          <w:b/>
          <w:sz w:val="20"/>
          <w:szCs w:val="20"/>
        </w:rPr>
        <w:t>:</w:t>
      </w:r>
      <w:r w:rsidRPr="00680D9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C2F4B" w:rsidRPr="00680D94">
        <w:rPr>
          <w:rFonts w:ascii="Times New Roman" w:hAnsi="Times New Roman" w:cs="Times New Roman"/>
          <w:sz w:val="20"/>
          <w:szCs w:val="20"/>
        </w:rPr>
        <w:t>Xxxxxxx</w:t>
      </w:r>
      <w:proofErr w:type="spellEnd"/>
      <w:r w:rsidR="00CC2F4B" w:rsidRPr="00680D9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CC2F4B" w:rsidRPr="00680D94">
        <w:rPr>
          <w:rFonts w:ascii="Times New Roman" w:hAnsi="Times New Roman" w:cs="Times New Roman"/>
          <w:sz w:val="20"/>
          <w:szCs w:val="20"/>
        </w:rPr>
        <w:t>xxxxxx</w:t>
      </w:r>
      <w:proofErr w:type="spellEnd"/>
      <w:r w:rsidR="00CC2F4B" w:rsidRPr="00680D9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CC2F4B" w:rsidRPr="00680D94">
        <w:rPr>
          <w:rFonts w:ascii="Times New Roman" w:hAnsi="Times New Roman" w:cs="Times New Roman"/>
          <w:sz w:val="20"/>
          <w:szCs w:val="20"/>
        </w:rPr>
        <w:t>xxxxxxx</w:t>
      </w:r>
      <w:proofErr w:type="spellEnd"/>
      <w:r w:rsidR="00CC2F4B" w:rsidRPr="00680D9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CC2F4B" w:rsidRPr="00680D94">
        <w:rPr>
          <w:rFonts w:ascii="Times New Roman" w:hAnsi="Times New Roman" w:cs="Times New Roman"/>
          <w:sz w:val="20"/>
          <w:szCs w:val="20"/>
        </w:rPr>
        <w:t>xxxxxxxx</w:t>
      </w:r>
      <w:proofErr w:type="spellEnd"/>
      <w:r w:rsidR="00F341DB" w:rsidRPr="00680D9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5985118" w14:textId="4E735BB8" w:rsidR="00EA75FF" w:rsidRPr="002C44EA" w:rsidRDefault="00422F2E" w:rsidP="009E23E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75402721"/>
      <w:proofErr w:type="spellStart"/>
      <w:r w:rsidRPr="002C44EA">
        <w:rPr>
          <w:rFonts w:ascii="Times New Roman" w:hAnsi="Times New Roman" w:cs="Times New Roman"/>
          <w:b/>
          <w:sz w:val="24"/>
          <w:szCs w:val="24"/>
        </w:rPr>
        <w:t>Introduction</w:t>
      </w:r>
      <w:proofErr w:type="spellEnd"/>
      <w:r w:rsidRPr="002C44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FA29644" w14:textId="63B4F721" w:rsidR="00422F2E" w:rsidRPr="002C44EA" w:rsidRDefault="00422F2E" w:rsidP="00422F2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1" w:name="_Hlk87562321"/>
      <w:bookmarkEnd w:id="0"/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(</w:t>
      </w:r>
      <w:r w:rsidRPr="002C44EA">
        <w:rPr>
          <w:rFonts w:ascii="Times New Roman" w:hAnsi="Times New Roman" w:cs="Times New Roman"/>
          <w:color w:val="000000"/>
          <w:sz w:val="24"/>
          <w:szCs w:val="24"/>
        </w:rPr>
        <w:t xml:space="preserve">G20 &amp; </w:t>
      </w:r>
      <w:proofErr w:type="spellStart"/>
      <w:r w:rsidRPr="002C44EA">
        <w:rPr>
          <w:rFonts w:ascii="Times New Roman" w:hAnsi="Times New Roman" w:cs="Times New Roman"/>
          <w:color w:val="000000"/>
          <w:sz w:val="24"/>
          <w:szCs w:val="24"/>
        </w:rPr>
        <w:t>Climate</w:t>
      </w:r>
      <w:proofErr w:type="spellEnd"/>
      <w:r w:rsidRPr="002C4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color w:val="000000"/>
          <w:sz w:val="24"/>
          <w:szCs w:val="24"/>
        </w:rPr>
        <w:t>Change</w:t>
      </w:r>
      <w:proofErr w:type="spellEnd"/>
      <w:r w:rsidRPr="002C44EA">
        <w:rPr>
          <w:rFonts w:ascii="Times New Roman" w:hAnsi="Times New Roman" w:cs="Times New Roman"/>
          <w:color w:val="000000"/>
          <w:sz w:val="24"/>
          <w:szCs w:val="24"/>
        </w:rPr>
        <w:t xml:space="preserve">, 2021).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(</w:t>
      </w:r>
      <w:r w:rsidRPr="002C44E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Tol, 2002).</w:t>
      </w:r>
      <w:r w:rsidRPr="002C44E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10BDB399" w14:textId="6CA4C3B2" w:rsidR="00422F2E" w:rsidRPr="002C44EA" w:rsidRDefault="00422F2E" w:rsidP="00422F2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B2A1E"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0B2A1E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A1E"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0B2A1E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A1E" w:rsidRPr="002C44EA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="000B2A1E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A1E" w:rsidRPr="002C44EA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="000B2A1E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A1E" w:rsidRPr="002C44EA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="000B2A1E" w:rsidRPr="002C44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B2A1E" w:rsidRPr="002C44EA">
        <w:rPr>
          <w:rFonts w:ascii="Times New Roman" w:hAnsi="Times New Roman" w:cs="Times New Roman"/>
          <w:sz w:val="24"/>
          <w:szCs w:val="24"/>
        </w:rPr>
        <w:t>Xxxxxxxxxxxxx</w:t>
      </w:r>
      <w:proofErr w:type="spellEnd"/>
      <w:r w:rsidR="000B2A1E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A1E" w:rsidRPr="002C44EA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="000B2A1E"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="000B2A1E" w:rsidRPr="002C44EA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="000B2A1E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A1E"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0B2A1E"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="000B2A1E" w:rsidRPr="002C44EA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="000B2A1E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A1E"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0B2A1E"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="000B2A1E"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0B2A1E" w:rsidRPr="002C44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B2A1E" w:rsidRPr="002C44EA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="000B2A1E"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="000B2A1E" w:rsidRPr="002C44EA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="000B2A1E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A1E" w:rsidRPr="002C44EA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="000B2A1E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A1E" w:rsidRPr="002C44EA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="000B2A1E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A1E" w:rsidRPr="002C44EA">
        <w:rPr>
          <w:rFonts w:ascii="Times New Roman" w:hAnsi="Times New Roman" w:cs="Times New Roman"/>
          <w:sz w:val="24"/>
          <w:szCs w:val="24"/>
        </w:rPr>
        <w:t>xxxxxxxxxxxx</w:t>
      </w:r>
      <w:proofErr w:type="spellEnd"/>
      <w:r w:rsidR="000B2A1E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A1E"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="000B2A1E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A1E" w:rsidRPr="002C44EA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="000B2A1E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A1E"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="000B2A1E"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="000B2A1E"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0B2A1E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A1E"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0B2A1E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A1E"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="000B2A1E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A1E" w:rsidRPr="002C44EA">
        <w:rPr>
          <w:rFonts w:ascii="Times New Roman" w:hAnsi="Times New Roman" w:cs="Times New Roman"/>
          <w:sz w:val="24"/>
          <w:szCs w:val="24"/>
        </w:rPr>
        <w:t>x</w:t>
      </w:r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(Jenkins &amp;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Joppa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, 2009).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lastRenderedPageBreak/>
        <w:t>xxxxxxxxxxxxxxx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C4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Martellozzo</w:t>
      </w:r>
      <w:proofErr w:type="spellEnd"/>
      <w:r w:rsidRPr="002C4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et al.,</w:t>
      </w:r>
      <w:r w:rsidRPr="002C44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2018). </w:t>
      </w:r>
    </w:p>
    <w:bookmarkEnd w:id="1"/>
    <w:p w14:paraId="2521F863" w14:textId="606C828D" w:rsidR="00422F2E" w:rsidRPr="002C44EA" w:rsidRDefault="00422F2E" w:rsidP="00055510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C44EA">
        <w:rPr>
          <w:rFonts w:ascii="Times New Roman" w:hAnsi="Times New Roman" w:cs="Times New Roman"/>
          <w:b/>
          <w:sz w:val="24"/>
          <w:szCs w:val="24"/>
        </w:rPr>
        <w:t>Materials</w:t>
      </w:r>
      <w:proofErr w:type="spellEnd"/>
      <w:r w:rsidRPr="002C44E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2C44E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b/>
          <w:sz w:val="24"/>
          <w:szCs w:val="24"/>
        </w:rPr>
        <w:t>Methods</w:t>
      </w:r>
      <w:proofErr w:type="spellEnd"/>
    </w:p>
    <w:p w14:paraId="06DA0A2A" w14:textId="2273253B" w:rsidR="00422F2E" w:rsidRPr="002C44EA" w:rsidRDefault="00422F2E" w:rsidP="00422F2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(Jenkins &amp;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Joppa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, 2009).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C4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Martellozzo</w:t>
      </w:r>
      <w:proofErr w:type="spellEnd"/>
      <w:r w:rsidRPr="002C4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et al.,</w:t>
      </w:r>
      <w:r w:rsidRPr="002C44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2018). </w:t>
      </w:r>
    </w:p>
    <w:p w14:paraId="3DD94F49" w14:textId="6277375A" w:rsidR="00422F2E" w:rsidRPr="002C44EA" w:rsidRDefault="00422F2E" w:rsidP="00055510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Hlk87562441"/>
      <w:proofErr w:type="spellStart"/>
      <w:r w:rsidRPr="002C44EA">
        <w:rPr>
          <w:rFonts w:ascii="Times New Roman" w:hAnsi="Times New Roman" w:cs="Times New Roman"/>
          <w:b/>
          <w:sz w:val="24"/>
          <w:szCs w:val="24"/>
        </w:rPr>
        <w:t>Findings</w:t>
      </w:r>
      <w:proofErr w:type="spellEnd"/>
      <w:r w:rsidRPr="002C44E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2C44E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b/>
          <w:sz w:val="24"/>
          <w:szCs w:val="24"/>
        </w:rPr>
        <w:t>Discussion</w:t>
      </w:r>
      <w:proofErr w:type="spellEnd"/>
    </w:p>
    <w:p w14:paraId="4953A7B7" w14:textId="73640A63" w:rsidR="00910D15" w:rsidRPr="002C44EA" w:rsidRDefault="00D30735" w:rsidP="00422F2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44EA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Economist (2004),</w:t>
      </w:r>
      <w:r w:rsidRPr="002C44EA">
        <w:rPr>
          <w:sz w:val="24"/>
          <w:szCs w:val="24"/>
        </w:rPr>
        <w:t xml:space="preserve"> </w:t>
      </w:r>
      <w:proofErr w:type="spellStart"/>
      <w:r w:rsidR="00422F2E"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422F2E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F2E"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422F2E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F2E" w:rsidRPr="002C44EA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="00422F2E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F2E" w:rsidRPr="002C44EA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="00422F2E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F2E" w:rsidRPr="002C44EA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="00422F2E" w:rsidRPr="002C44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22F2E" w:rsidRPr="002C44EA">
        <w:rPr>
          <w:rFonts w:ascii="Times New Roman" w:hAnsi="Times New Roman" w:cs="Times New Roman"/>
          <w:sz w:val="24"/>
          <w:szCs w:val="24"/>
        </w:rPr>
        <w:t>Xxxxxxxxxxxxx</w:t>
      </w:r>
      <w:proofErr w:type="spellEnd"/>
      <w:r w:rsidR="00422F2E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F2E" w:rsidRPr="002C44EA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="00422F2E"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="00422F2E" w:rsidRPr="002C44EA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="00422F2E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F2E"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422F2E"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="00422F2E" w:rsidRPr="002C44EA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="00422F2E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F2E"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422F2E"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="00422F2E"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422F2E" w:rsidRPr="002C44EA">
        <w:rPr>
          <w:rFonts w:ascii="Times New Roman" w:hAnsi="Times New Roman" w:cs="Times New Roman"/>
          <w:sz w:val="24"/>
          <w:szCs w:val="24"/>
        </w:rPr>
        <w:t>.</w:t>
      </w:r>
      <w:r w:rsidRPr="002C44EA">
        <w:rPr>
          <w:sz w:val="24"/>
          <w:szCs w:val="24"/>
        </w:rPr>
        <w:t xml:space="preserve"> </w:t>
      </w:r>
      <w:proofErr w:type="spellStart"/>
      <w:r w:rsidR="00422F2E" w:rsidRPr="002C44EA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="00422F2E"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="00422F2E" w:rsidRPr="002C44EA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="00422F2E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F2E" w:rsidRPr="002C44EA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="00422F2E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F2E" w:rsidRPr="002C44EA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="00422F2E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F2E" w:rsidRPr="002C44EA">
        <w:rPr>
          <w:rFonts w:ascii="Times New Roman" w:hAnsi="Times New Roman" w:cs="Times New Roman"/>
          <w:sz w:val="24"/>
          <w:szCs w:val="24"/>
        </w:rPr>
        <w:t>xxxxxxxxxxxx</w:t>
      </w:r>
      <w:proofErr w:type="spellEnd"/>
      <w:r w:rsidR="00422F2E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F2E"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="00422F2E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F2E" w:rsidRPr="002C44EA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="00422F2E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F2E"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="00422F2E"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="00422F2E"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422F2E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F2E"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422F2E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F2E"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="00422F2E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F2E"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422F2E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F2E" w:rsidRPr="002C44EA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="00422F2E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F2E"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422F2E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F2E"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422F2E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F2E" w:rsidRPr="002C44EA">
        <w:rPr>
          <w:rFonts w:ascii="Times New Roman" w:hAnsi="Times New Roman" w:cs="Times New Roman"/>
          <w:sz w:val="24"/>
          <w:szCs w:val="24"/>
        </w:rPr>
        <w:t>xxxxxxxxxxx</w:t>
      </w:r>
      <w:proofErr w:type="spellEnd"/>
      <w:r w:rsidR="00422F2E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F2E"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422F2E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F2E"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422F2E" w:rsidRPr="002C44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22F2E"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422F2E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F2E"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422F2E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F2E"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422F2E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F2E"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422F2E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F2E" w:rsidRPr="002C44EA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="00422F2E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2F2E"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422F2E" w:rsidRPr="002C44EA">
        <w:rPr>
          <w:rFonts w:ascii="Times New Roman" w:hAnsi="Times New Roman" w:cs="Times New Roman"/>
          <w:sz w:val="24"/>
          <w:szCs w:val="24"/>
        </w:rPr>
        <w:t xml:space="preserve"> (Jenkins &amp; </w:t>
      </w:r>
      <w:proofErr w:type="spellStart"/>
      <w:r w:rsidR="00422F2E" w:rsidRPr="002C44EA">
        <w:rPr>
          <w:rFonts w:ascii="Times New Roman" w:hAnsi="Times New Roman" w:cs="Times New Roman"/>
          <w:sz w:val="24"/>
          <w:szCs w:val="24"/>
        </w:rPr>
        <w:t>Joppa</w:t>
      </w:r>
      <w:proofErr w:type="spellEnd"/>
      <w:r w:rsidR="00422F2E" w:rsidRPr="002C44EA">
        <w:rPr>
          <w:rFonts w:ascii="Times New Roman" w:hAnsi="Times New Roman" w:cs="Times New Roman"/>
          <w:sz w:val="24"/>
          <w:szCs w:val="24"/>
        </w:rPr>
        <w:t xml:space="preserve">, 2009). </w:t>
      </w:r>
      <w:proofErr w:type="spellStart"/>
      <w:r w:rsidR="00910D15" w:rsidRPr="002C44EA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="00910D15" w:rsidRPr="002C44EA">
        <w:rPr>
          <w:rFonts w:ascii="Times New Roman" w:hAnsi="Times New Roman" w:cs="Times New Roman"/>
          <w:sz w:val="24"/>
          <w:szCs w:val="24"/>
        </w:rPr>
        <w:t xml:space="preserve">   xxx </w:t>
      </w:r>
      <w:proofErr w:type="spellStart"/>
      <w:r w:rsidR="00910D15"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910D15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D15" w:rsidRPr="002C44EA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="00910D15" w:rsidRPr="002C44EA">
        <w:rPr>
          <w:rFonts w:ascii="Times New Roman" w:hAnsi="Times New Roman" w:cs="Times New Roman"/>
          <w:sz w:val="24"/>
          <w:szCs w:val="24"/>
        </w:rPr>
        <w:t xml:space="preserve"> (TUIK,</w:t>
      </w:r>
      <w:r w:rsidR="00B54185" w:rsidRPr="002C44EA">
        <w:rPr>
          <w:rFonts w:ascii="Times New Roman" w:hAnsi="Times New Roman" w:cs="Times New Roman"/>
          <w:sz w:val="24"/>
          <w:szCs w:val="24"/>
        </w:rPr>
        <w:t xml:space="preserve"> </w:t>
      </w:r>
      <w:r w:rsidR="00910D15" w:rsidRPr="002C44EA">
        <w:rPr>
          <w:rFonts w:ascii="Times New Roman" w:hAnsi="Times New Roman" w:cs="Times New Roman"/>
          <w:sz w:val="24"/>
          <w:szCs w:val="24"/>
        </w:rPr>
        <w:t>2015).</w:t>
      </w:r>
    </w:p>
    <w:p w14:paraId="29F41F6F" w14:textId="2E06B35D" w:rsidR="00910D15" w:rsidRPr="002C44EA" w:rsidRDefault="00910D15" w:rsidP="00910D15">
      <w:pPr>
        <w:spacing w:after="12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C44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Table</w:t>
      </w:r>
      <w:proofErr w:type="spellEnd"/>
      <w:r w:rsidRPr="002C44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1.</w:t>
      </w:r>
      <w:r w:rsidRPr="002C44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Urban </w:t>
      </w:r>
      <w:proofErr w:type="spellStart"/>
      <w:r w:rsidRPr="002C44EA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2C44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color w:val="000000" w:themeColor="text1"/>
          <w:sz w:val="24"/>
          <w:szCs w:val="24"/>
        </w:rPr>
        <w:t>rural</w:t>
      </w:r>
      <w:proofErr w:type="spellEnd"/>
      <w:r w:rsidRPr="002C44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color w:val="000000" w:themeColor="text1"/>
          <w:sz w:val="24"/>
          <w:szCs w:val="24"/>
        </w:rPr>
        <w:t>population</w:t>
      </w:r>
      <w:proofErr w:type="spellEnd"/>
      <w:r w:rsidRPr="002C44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T</w:t>
      </w:r>
      <w:r w:rsidR="00793586" w:rsidRPr="002C44EA">
        <w:rPr>
          <w:rFonts w:ascii="Times New Roman" w:hAnsi="Times New Roman" w:cs="Times New Roman"/>
          <w:color w:val="000000" w:themeColor="text1"/>
          <w:sz w:val="24"/>
          <w:szCs w:val="24"/>
        </w:rPr>
        <w:t>ürkiye</w:t>
      </w:r>
      <w:r w:rsidRPr="002C44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(TUIK, 2015)</w:t>
      </w:r>
    </w:p>
    <w:tbl>
      <w:tblPr>
        <w:tblStyle w:val="TableGrid"/>
        <w:tblW w:w="6758" w:type="dxa"/>
        <w:tblInd w:w="1159" w:type="dxa"/>
        <w:tblCellMar>
          <w:top w:w="9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09"/>
        <w:gridCol w:w="1357"/>
        <w:gridCol w:w="1356"/>
        <w:gridCol w:w="941"/>
        <w:gridCol w:w="1358"/>
        <w:gridCol w:w="937"/>
      </w:tblGrid>
      <w:tr w:rsidR="00910D15" w:rsidRPr="002C44EA" w14:paraId="50DE989E" w14:textId="77777777" w:rsidTr="006910ED">
        <w:trPr>
          <w:trHeight w:val="324"/>
        </w:trPr>
        <w:tc>
          <w:tcPr>
            <w:tcW w:w="809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66B760" w14:textId="77777777" w:rsidR="00910D15" w:rsidRPr="002C44EA" w:rsidRDefault="00910D15" w:rsidP="00322D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44EA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  <w:proofErr w:type="spellEnd"/>
          </w:p>
          <w:p w14:paraId="20958D62" w14:textId="77777777" w:rsidR="00910D15" w:rsidRPr="002C44EA" w:rsidRDefault="00910D15" w:rsidP="00322D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5DA239" w14:textId="77777777" w:rsidR="00910D15" w:rsidRPr="002C44EA" w:rsidRDefault="00910D15" w:rsidP="00322D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4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  <w:proofErr w:type="spellStart"/>
            <w:r w:rsidRPr="002C44EA">
              <w:rPr>
                <w:rFonts w:ascii="Times New Roman" w:hAnsi="Times New Roman" w:cs="Times New Roman"/>
                <w:b/>
                <w:sz w:val="24"/>
                <w:szCs w:val="24"/>
              </w:rPr>
              <w:t>Population</w:t>
            </w:r>
            <w:proofErr w:type="spellEnd"/>
            <w:r w:rsidRPr="002C44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7253255" w14:textId="77777777" w:rsidR="00910D15" w:rsidRPr="002C44EA" w:rsidRDefault="00910D15" w:rsidP="00322D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4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City / </w:t>
            </w:r>
            <w:proofErr w:type="spellStart"/>
            <w:r w:rsidRPr="002C44EA">
              <w:rPr>
                <w:rFonts w:ascii="Times New Roman" w:hAnsi="Times New Roman" w:cs="Times New Roman"/>
                <w:b/>
                <w:sz w:val="24"/>
                <w:szCs w:val="24"/>
              </w:rPr>
              <w:t>District</w:t>
            </w:r>
            <w:proofErr w:type="spellEnd"/>
            <w:r w:rsidRPr="002C44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44EA">
              <w:rPr>
                <w:rFonts w:ascii="Times New Roman" w:hAnsi="Times New Roman" w:cs="Times New Roman"/>
                <w:b/>
                <w:sz w:val="24"/>
                <w:szCs w:val="24"/>
              </w:rPr>
              <w:t>Centers</w:t>
            </w:r>
            <w:proofErr w:type="spellEnd"/>
          </w:p>
        </w:tc>
        <w:tc>
          <w:tcPr>
            <w:tcW w:w="2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908C79D" w14:textId="77777777" w:rsidR="00910D15" w:rsidRPr="002C44EA" w:rsidRDefault="00910D15" w:rsidP="00322D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44EA">
              <w:rPr>
                <w:rFonts w:ascii="Times New Roman" w:hAnsi="Times New Roman" w:cs="Times New Roman"/>
                <w:b/>
                <w:sz w:val="24"/>
                <w:szCs w:val="24"/>
              </w:rPr>
              <w:t>Towns</w:t>
            </w:r>
            <w:proofErr w:type="spellEnd"/>
            <w:r w:rsidRPr="002C44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proofErr w:type="spellStart"/>
            <w:r w:rsidRPr="002C44EA">
              <w:rPr>
                <w:rFonts w:ascii="Times New Roman" w:hAnsi="Times New Roman" w:cs="Times New Roman"/>
                <w:b/>
                <w:sz w:val="24"/>
                <w:szCs w:val="24"/>
              </w:rPr>
              <w:t>Villages</w:t>
            </w:r>
            <w:proofErr w:type="spellEnd"/>
          </w:p>
        </w:tc>
      </w:tr>
      <w:tr w:rsidR="00910D15" w:rsidRPr="002C44EA" w14:paraId="2881E48C" w14:textId="77777777" w:rsidTr="00322DFA">
        <w:trPr>
          <w:trHeight w:val="77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91C34A" w14:textId="77777777" w:rsidR="00910D15" w:rsidRPr="002C44EA" w:rsidRDefault="00910D15" w:rsidP="00322D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0FD91DA" w14:textId="77777777" w:rsidR="00910D15" w:rsidRPr="002C44EA" w:rsidRDefault="00910D15" w:rsidP="00322D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AD112DD" w14:textId="77777777" w:rsidR="00910D15" w:rsidRPr="002C44EA" w:rsidRDefault="00910D15" w:rsidP="00322D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44EA">
              <w:rPr>
                <w:rFonts w:ascii="Times New Roman" w:hAnsi="Times New Roman" w:cs="Times New Roman"/>
                <w:b/>
                <w:sz w:val="24"/>
                <w:szCs w:val="24"/>
              </w:rPr>
              <w:t>Population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1CD8ABF" w14:textId="77777777" w:rsidR="00910D15" w:rsidRPr="002C44EA" w:rsidRDefault="00910D15" w:rsidP="00322D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4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550686D" w14:textId="77777777" w:rsidR="00910D15" w:rsidRPr="002C44EA" w:rsidRDefault="00910D15" w:rsidP="00322D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44EA">
              <w:rPr>
                <w:rFonts w:ascii="Times New Roman" w:hAnsi="Times New Roman" w:cs="Times New Roman"/>
                <w:b/>
                <w:sz w:val="24"/>
                <w:szCs w:val="24"/>
              </w:rPr>
              <w:t>Population</w:t>
            </w:r>
            <w:proofErr w:type="spellEnd"/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8C2E96E" w14:textId="77777777" w:rsidR="00910D15" w:rsidRPr="002C44EA" w:rsidRDefault="00910D15" w:rsidP="00322D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4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</w:tc>
      </w:tr>
      <w:tr w:rsidR="00910D15" w:rsidRPr="002C44EA" w14:paraId="6F4F650F" w14:textId="77777777" w:rsidTr="006910ED">
        <w:trPr>
          <w:trHeight w:val="324"/>
        </w:trPr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1A29A28F" w14:textId="77777777" w:rsidR="00910D15" w:rsidRPr="002C44EA" w:rsidRDefault="00910D15" w:rsidP="006910E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4EA">
              <w:rPr>
                <w:rFonts w:ascii="Times New Roman" w:hAnsi="Times New Roman" w:cs="Times New Roman"/>
                <w:sz w:val="24"/>
                <w:szCs w:val="24"/>
              </w:rPr>
              <w:t xml:space="preserve">1927 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</w:tcPr>
          <w:p w14:paraId="4A4DF74E" w14:textId="77777777" w:rsidR="00910D15" w:rsidRPr="002C44EA" w:rsidRDefault="00910D15" w:rsidP="006910E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4EA">
              <w:rPr>
                <w:rFonts w:ascii="Times New Roman" w:hAnsi="Times New Roman" w:cs="Times New Roman"/>
                <w:sz w:val="24"/>
                <w:szCs w:val="24"/>
              </w:rPr>
              <w:t xml:space="preserve">13.648.270 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14:paraId="2C153D62" w14:textId="77777777" w:rsidR="00910D15" w:rsidRPr="002C44EA" w:rsidRDefault="00910D15" w:rsidP="006910E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4EA">
              <w:rPr>
                <w:rFonts w:ascii="Times New Roman" w:hAnsi="Times New Roman" w:cs="Times New Roman"/>
                <w:sz w:val="24"/>
                <w:szCs w:val="24"/>
              </w:rPr>
              <w:t xml:space="preserve">3.305.879 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</w:tcPr>
          <w:p w14:paraId="45E0AE78" w14:textId="77777777" w:rsidR="00910D15" w:rsidRPr="002C44EA" w:rsidRDefault="00910D15" w:rsidP="006910E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4EA">
              <w:rPr>
                <w:rFonts w:ascii="Times New Roman" w:hAnsi="Times New Roman" w:cs="Times New Roman"/>
                <w:sz w:val="24"/>
                <w:szCs w:val="24"/>
              </w:rPr>
              <w:t xml:space="preserve">24.2 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14:paraId="57921193" w14:textId="77777777" w:rsidR="00910D15" w:rsidRPr="002C44EA" w:rsidRDefault="00910D15" w:rsidP="006910E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4EA">
              <w:rPr>
                <w:rFonts w:ascii="Times New Roman" w:hAnsi="Times New Roman" w:cs="Times New Roman"/>
                <w:sz w:val="24"/>
                <w:szCs w:val="24"/>
              </w:rPr>
              <w:t xml:space="preserve">10.342.391 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14:paraId="19B92865" w14:textId="77777777" w:rsidR="00910D15" w:rsidRPr="002C44EA" w:rsidRDefault="00910D15" w:rsidP="006910E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4EA">
              <w:rPr>
                <w:rFonts w:ascii="Times New Roman" w:hAnsi="Times New Roman" w:cs="Times New Roman"/>
                <w:sz w:val="24"/>
                <w:szCs w:val="24"/>
              </w:rPr>
              <w:t xml:space="preserve">75.8 </w:t>
            </w:r>
          </w:p>
        </w:tc>
      </w:tr>
      <w:tr w:rsidR="00910D15" w:rsidRPr="002C44EA" w14:paraId="7C70D6AB" w14:textId="77777777" w:rsidTr="006910ED">
        <w:trPr>
          <w:trHeight w:val="326"/>
        </w:trPr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53E4DD65" w14:textId="77777777" w:rsidR="00910D15" w:rsidRPr="002C44EA" w:rsidRDefault="00910D15" w:rsidP="006910E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4EA">
              <w:rPr>
                <w:rFonts w:ascii="Times New Roman" w:hAnsi="Times New Roman" w:cs="Times New Roman"/>
                <w:sz w:val="24"/>
                <w:szCs w:val="24"/>
              </w:rPr>
              <w:t xml:space="preserve">1940 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</w:tcPr>
          <w:p w14:paraId="0E0E49BB" w14:textId="77777777" w:rsidR="00910D15" w:rsidRPr="002C44EA" w:rsidRDefault="00910D15" w:rsidP="006910E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4EA">
              <w:rPr>
                <w:rFonts w:ascii="Times New Roman" w:hAnsi="Times New Roman" w:cs="Times New Roman"/>
                <w:sz w:val="24"/>
                <w:szCs w:val="24"/>
              </w:rPr>
              <w:t xml:space="preserve">17.820.950 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14:paraId="552F3CD6" w14:textId="77777777" w:rsidR="00910D15" w:rsidRPr="002C44EA" w:rsidRDefault="00910D15" w:rsidP="006910E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4EA">
              <w:rPr>
                <w:rFonts w:ascii="Times New Roman" w:hAnsi="Times New Roman" w:cs="Times New Roman"/>
                <w:sz w:val="24"/>
                <w:szCs w:val="24"/>
              </w:rPr>
              <w:t xml:space="preserve">4.346.249 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</w:tcPr>
          <w:p w14:paraId="103DB689" w14:textId="77777777" w:rsidR="00910D15" w:rsidRPr="002C44EA" w:rsidRDefault="00910D15" w:rsidP="006910E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4EA">
              <w:rPr>
                <w:rFonts w:ascii="Times New Roman" w:hAnsi="Times New Roman" w:cs="Times New Roman"/>
                <w:sz w:val="24"/>
                <w:szCs w:val="24"/>
              </w:rPr>
              <w:t xml:space="preserve">24.4 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14:paraId="2A90629D" w14:textId="77777777" w:rsidR="00910D15" w:rsidRPr="002C44EA" w:rsidRDefault="00910D15" w:rsidP="006910E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4EA">
              <w:rPr>
                <w:rFonts w:ascii="Times New Roman" w:hAnsi="Times New Roman" w:cs="Times New Roman"/>
                <w:sz w:val="24"/>
                <w:szCs w:val="24"/>
              </w:rPr>
              <w:t xml:space="preserve">13.474.701 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14:paraId="0023E766" w14:textId="77777777" w:rsidR="00910D15" w:rsidRPr="002C44EA" w:rsidRDefault="00910D15" w:rsidP="006910E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4EA">
              <w:rPr>
                <w:rFonts w:ascii="Times New Roman" w:hAnsi="Times New Roman" w:cs="Times New Roman"/>
                <w:sz w:val="24"/>
                <w:szCs w:val="24"/>
              </w:rPr>
              <w:t xml:space="preserve">75.6 </w:t>
            </w:r>
          </w:p>
        </w:tc>
      </w:tr>
      <w:tr w:rsidR="00910D15" w:rsidRPr="002C44EA" w14:paraId="0EF798CF" w14:textId="77777777" w:rsidTr="006910ED">
        <w:trPr>
          <w:trHeight w:val="324"/>
        </w:trPr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0FE85B2E" w14:textId="77777777" w:rsidR="00910D15" w:rsidRPr="002C44EA" w:rsidRDefault="00910D15" w:rsidP="006910E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4EA">
              <w:rPr>
                <w:rFonts w:ascii="Times New Roman" w:hAnsi="Times New Roman" w:cs="Times New Roman"/>
                <w:sz w:val="24"/>
                <w:szCs w:val="24"/>
              </w:rPr>
              <w:t xml:space="preserve">1950 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</w:tcPr>
          <w:p w14:paraId="5FFEBBB7" w14:textId="77777777" w:rsidR="00910D15" w:rsidRPr="002C44EA" w:rsidRDefault="00910D15" w:rsidP="006910E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4EA">
              <w:rPr>
                <w:rFonts w:ascii="Times New Roman" w:hAnsi="Times New Roman" w:cs="Times New Roman"/>
                <w:sz w:val="24"/>
                <w:szCs w:val="24"/>
              </w:rPr>
              <w:t xml:space="preserve">20.947.188 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14:paraId="4A744AAC" w14:textId="77777777" w:rsidR="00910D15" w:rsidRPr="002C44EA" w:rsidRDefault="00910D15" w:rsidP="006910E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4EA">
              <w:rPr>
                <w:rFonts w:ascii="Times New Roman" w:hAnsi="Times New Roman" w:cs="Times New Roman"/>
                <w:sz w:val="24"/>
                <w:szCs w:val="24"/>
              </w:rPr>
              <w:t xml:space="preserve">5.244.337 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</w:tcPr>
          <w:p w14:paraId="6A61979A" w14:textId="77777777" w:rsidR="00910D15" w:rsidRPr="002C44EA" w:rsidRDefault="00910D15" w:rsidP="006910E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4EA">
              <w:rPr>
                <w:rFonts w:ascii="Times New Roman" w:hAnsi="Times New Roman" w:cs="Times New Roman"/>
                <w:sz w:val="24"/>
                <w:szCs w:val="24"/>
              </w:rPr>
              <w:t xml:space="preserve">25.0 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14:paraId="3D01D719" w14:textId="77777777" w:rsidR="00910D15" w:rsidRPr="002C44EA" w:rsidRDefault="00910D15" w:rsidP="006910E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4EA">
              <w:rPr>
                <w:rFonts w:ascii="Times New Roman" w:hAnsi="Times New Roman" w:cs="Times New Roman"/>
                <w:sz w:val="24"/>
                <w:szCs w:val="24"/>
              </w:rPr>
              <w:t xml:space="preserve">15.702.851 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14:paraId="0AA59FFE" w14:textId="77777777" w:rsidR="00910D15" w:rsidRPr="002C44EA" w:rsidRDefault="00910D15" w:rsidP="006910E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4EA">
              <w:rPr>
                <w:rFonts w:ascii="Times New Roman" w:hAnsi="Times New Roman" w:cs="Times New Roman"/>
                <w:sz w:val="24"/>
                <w:szCs w:val="24"/>
              </w:rPr>
              <w:t xml:space="preserve">75.0 </w:t>
            </w:r>
          </w:p>
        </w:tc>
      </w:tr>
      <w:tr w:rsidR="00910D15" w:rsidRPr="002C44EA" w14:paraId="43E195E7" w14:textId="77777777" w:rsidTr="006910ED">
        <w:trPr>
          <w:trHeight w:val="327"/>
        </w:trPr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14:paraId="4BAE0641" w14:textId="77777777" w:rsidR="00910D15" w:rsidRPr="002C44EA" w:rsidRDefault="00910D15" w:rsidP="006910E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4EA">
              <w:rPr>
                <w:rFonts w:ascii="Times New Roman" w:hAnsi="Times New Roman" w:cs="Times New Roman"/>
                <w:sz w:val="24"/>
                <w:szCs w:val="24"/>
              </w:rPr>
              <w:t xml:space="preserve">1960 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</w:tcPr>
          <w:p w14:paraId="6E32C945" w14:textId="77777777" w:rsidR="00910D15" w:rsidRPr="002C44EA" w:rsidRDefault="00910D15" w:rsidP="006910E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4EA">
              <w:rPr>
                <w:rFonts w:ascii="Times New Roman" w:hAnsi="Times New Roman" w:cs="Times New Roman"/>
                <w:sz w:val="24"/>
                <w:szCs w:val="24"/>
              </w:rPr>
              <w:t xml:space="preserve">27.754.820 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14:paraId="2D605E38" w14:textId="77777777" w:rsidR="00910D15" w:rsidRPr="002C44EA" w:rsidRDefault="00910D15" w:rsidP="006910E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4EA">
              <w:rPr>
                <w:rFonts w:ascii="Times New Roman" w:hAnsi="Times New Roman" w:cs="Times New Roman"/>
                <w:sz w:val="24"/>
                <w:szCs w:val="24"/>
              </w:rPr>
              <w:t xml:space="preserve">8.859.731 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</w:tcPr>
          <w:p w14:paraId="650B5173" w14:textId="77777777" w:rsidR="00910D15" w:rsidRPr="002C44EA" w:rsidRDefault="00910D15" w:rsidP="006910E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4EA">
              <w:rPr>
                <w:rFonts w:ascii="Times New Roman" w:hAnsi="Times New Roman" w:cs="Times New Roman"/>
                <w:sz w:val="24"/>
                <w:szCs w:val="24"/>
              </w:rPr>
              <w:t xml:space="preserve">31.9 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14:paraId="7E409113" w14:textId="77777777" w:rsidR="00910D15" w:rsidRPr="002C44EA" w:rsidRDefault="00910D15" w:rsidP="006910E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4EA">
              <w:rPr>
                <w:rFonts w:ascii="Times New Roman" w:hAnsi="Times New Roman" w:cs="Times New Roman"/>
                <w:sz w:val="24"/>
                <w:szCs w:val="24"/>
              </w:rPr>
              <w:t xml:space="preserve">18.895.089 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14:paraId="0E0A801D" w14:textId="77777777" w:rsidR="00910D15" w:rsidRPr="002C44EA" w:rsidRDefault="00910D15" w:rsidP="006910E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4EA">
              <w:rPr>
                <w:rFonts w:ascii="Times New Roman" w:hAnsi="Times New Roman" w:cs="Times New Roman"/>
                <w:sz w:val="24"/>
                <w:szCs w:val="24"/>
              </w:rPr>
              <w:t xml:space="preserve">68.1 </w:t>
            </w:r>
          </w:p>
        </w:tc>
      </w:tr>
    </w:tbl>
    <w:p w14:paraId="3BB0BD63" w14:textId="6455678E" w:rsidR="00422F2E" w:rsidRPr="002C44EA" w:rsidRDefault="00422F2E" w:rsidP="009E23E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055510" w:rsidRPr="002C44E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55510" w:rsidRPr="002C44EA">
        <w:rPr>
          <w:rFonts w:ascii="Times New Roman" w:hAnsi="Times New Roman" w:cs="Times New Roman"/>
          <w:sz w:val="24"/>
          <w:szCs w:val="24"/>
        </w:rPr>
        <w:t>Dinc</w:t>
      </w:r>
      <w:proofErr w:type="spellEnd"/>
      <w:r w:rsidR="00055510" w:rsidRPr="002C44EA">
        <w:rPr>
          <w:rFonts w:ascii="Times New Roman" w:hAnsi="Times New Roman" w:cs="Times New Roman"/>
          <w:sz w:val="24"/>
          <w:szCs w:val="24"/>
        </w:rPr>
        <w:t xml:space="preserve"> &amp; Gül, 2022</w:t>
      </w:r>
      <w:r w:rsidR="00055510" w:rsidRPr="002C44E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55510" w:rsidRPr="002C44E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55510" w:rsidRPr="002C44EA">
        <w:rPr>
          <w:rFonts w:ascii="Times New Roman" w:hAnsi="Times New Roman" w:cs="Times New Roman"/>
          <w:sz w:val="24"/>
          <w:szCs w:val="24"/>
        </w:rPr>
        <w:t>Figure</w:t>
      </w:r>
      <w:proofErr w:type="spellEnd"/>
      <w:r w:rsidR="00055510" w:rsidRPr="002C44EA">
        <w:rPr>
          <w:rFonts w:ascii="Times New Roman" w:hAnsi="Times New Roman" w:cs="Times New Roman"/>
          <w:sz w:val="24"/>
          <w:szCs w:val="24"/>
        </w:rPr>
        <w:t xml:space="preserve"> 1).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C4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Martellozzo</w:t>
      </w:r>
      <w:proofErr w:type="spellEnd"/>
      <w:r w:rsidRPr="002C4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et al.,</w:t>
      </w:r>
      <w:r w:rsidRPr="002C44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2018). </w:t>
      </w:r>
    </w:p>
    <w:p w14:paraId="3B48CAED" w14:textId="77777777" w:rsidR="00910D15" w:rsidRPr="002C44EA" w:rsidRDefault="00910D15" w:rsidP="00910D15">
      <w:pPr>
        <w:spacing w:after="120"/>
        <w:jc w:val="center"/>
        <w:rPr>
          <w:rFonts w:cstheme="minorHAnsi"/>
          <w:sz w:val="24"/>
          <w:szCs w:val="24"/>
        </w:rPr>
      </w:pPr>
      <w:r w:rsidRPr="002C44EA">
        <w:rPr>
          <w:rFonts w:cstheme="minorHAnsi"/>
          <w:noProof/>
          <w:sz w:val="24"/>
          <w:szCs w:val="24"/>
          <w:lang w:eastAsia="tr-TR"/>
        </w:rPr>
        <w:drawing>
          <wp:inline distT="0" distB="0" distL="0" distR="0" wp14:anchorId="29C4E142" wp14:editId="48477E08">
            <wp:extent cx="2377440" cy="1783080"/>
            <wp:effectExtent l="0" t="0" r="3810" b="7620"/>
            <wp:docPr id="4" name="Picture 4" descr="A picture containing outdoor, stone, old, building materia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outdoor, stone, old, building material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1267" cy="182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DC614" w14:textId="454F4A62" w:rsidR="00910D15" w:rsidRPr="002C44EA" w:rsidRDefault="00910D15" w:rsidP="00910D15">
      <w:pPr>
        <w:pStyle w:val="ResimYazs"/>
        <w:spacing w:after="120"/>
        <w:jc w:val="center"/>
        <w:rPr>
          <w:rFonts w:ascii="Times New Roman" w:hAnsi="Times New Roman"/>
          <w:b w:val="0"/>
          <w:color w:val="000000" w:themeColor="text1"/>
          <w:sz w:val="24"/>
          <w:szCs w:val="24"/>
        </w:rPr>
      </w:pPr>
      <w:proofErr w:type="spellStart"/>
      <w:r w:rsidRPr="002C44EA">
        <w:rPr>
          <w:rFonts w:ascii="Times New Roman" w:hAnsi="Times New Roman"/>
          <w:color w:val="auto"/>
          <w:sz w:val="24"/>
          <w:szCs w:val="24"/>
        </w:rPr>
        <w:t>Figure</w:t>
      </w:r>
      <w:proofErr w:type="spellEnd"/>
      <w:r w:rsidRPr="002C44EA">
        <w:rPr>
          <w:rFonts w:ascii="Times New Roman" w:hAnsi="Times New Roman"/>
          <w:color w:val="auto"/>
          <w:sz w:val="24"/>
          <w:szCs w:val="24"/>
        </w:rPr>
        <w:t xml:space="preserve"> 1.</w:t>
      </w:r>
      <w:r w:rsidRPr="002C44EA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/>
          <w:b w:val="0"/>
          <w:color w:val="auto"/>
          <w:sz w:val="24"/>
          <w:szCs w:val="24"/>
        </w:rPr>
        <w:t>Rock</w:t>
      </w:r>
      <w:proofErr w:type="spellEnd"/>
      <w:r w:rsidRPr="002C44EA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/>
          <w:b w:val="0"/>
          <w:color w:val="auto"/>
          <w:sz w:val="24"/>
          <w:szCs w:val="24"/>
        </w:rPr>
        <w:t>tombs</w:t>
      </w:r>
      <w:proofErr w:type="spellEnd"/>
      <w:r w:rsidRPr="002C44EA">
        <w:rPr>
          <w:rFonts w:ascii="Times New Roman" w:hAnsi="Times New Roman"/>
          <w:b w:val="0"/>
          <w:color w:val="auto"/>
          <w:sz w:val="24"/>
          <w:szCs w:val="24"/>
        </w:rPr>
        <w:t xml:space="preserve"> (</w:t>
      </w:r>
      <w:proofErr w:type="spellStart"/>
      <w:r w:rsidRPr="002C44EA">
        <w:rPr>
          <w:rFonts w:ascii="Times New Roman" w:hAnsi="Times New Roman"/>
          <w:b w:val="0"/>
          <w:color w:val="auto"/>
          <w:sz w:val="24"/>
          <w:szCs w:val="24"/>
        </w:rPr>
        <w:t>Dinc</w:t>
      </w:r>
      <w:proofErr w:type="spellEnd"/>
      <w:r w:rsidRPr="002C44EA">
        <w:rPr>
          <w:rFonts w:ascii="Times New Roman" w:hAnsi="Times New Roman"/>
          <w:b w:val="0"/>
          <w:color w:val="auto"/>
          <w:sz w:val="24"/>
          <w:szCs w:val="24"/>
        </w:rPr>
        <w:t xml:space="preserve"> &amp; Gül, 2022</w:t>
      </w:r>
      <w:r w:rsidRPr="002C44EA">
        <w:rPr>
          <w:rFonts w:ascii="Times New Roman" w:hAnsi="Times New Roman"/>
          <w:b w:val="0"/>
          <w:color w:val="000000" w:themeColor="text1"/>
          <w:sz w:val="24"/>
          <w:szCs w:val="24"/>
        </w:rPr>
        <w:t>)</w:t>
      </w:r>
    </w:p>
    <w:p w14:paraId="412C435C" w14:textId="13C7E68F" w:rsidR="009E23ED" w:rsidRPr="002C44EA" w:rsidRDefault="009E23ED" w:rsidP="009E23E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C44EA">
        <w:rPr>
          <w:rFonts w:ascii="Times New Roman" w:hAnsi="Times New Roman" w:cs="Times New Roman"/>
          <w:sz w:val="24"/>
          <w:szCs w:val="24"/>
        </w:rPr>
        <w:lastRenderedPageBreak/>
        <w:t>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(Jenkins &amp;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Joppa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, 2009).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C4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Figure</w:t>
      </w:r>
      <w:proofErr w:type="spellEnd"/>
      <w:r w:rsidRPr="002C4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</w:t>
      </w:r>
      <w:r w:rsidRPr="002C44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</w:p>
    <w:p w14:paraId="0EE9FA19" w14:textId="108CF873" w:rsidR="009E23ED" w:rsidRPr="002C44EA" w:rsidRDefault="009E23ED" w:rsidP="009E23ED">
      <w:pPr>
        <w:jc w:val="center"/>
        <w:rPr>
          <w:sz w:val="24"/>
          <w:szCs w:val="24"/>
        </w:rPr>
      </w:pPr>
      <w:r w:rsidRPr="002C44EA">
        <w:rPr>
          <w:noProof/>
          <w:sz w:val="24"/>
          <w:szCs w:val="24"/>
          <w:lang w:eastAsia="tr-TR"/>
        </w:rPr>
        <w:drawing>
          <wp:inline distT="0" distB="0" distL="0" distR="0" wp14:anchorId="1FF6D137" wp14:editId="456B0698">
            <wp:extent cx="4037457" cy="2084832"/>
            <wp:effectExtent l="0" t="0" r="1270" b="10795"/>
            <wp:docPr id="29" name="Grafik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2DD7BC5" w14:textId="77777777" w:rsidR="009E23ED" w:rsidRPr="002C44EA" w:rsidRDefault="009E23ED" w:rsidP="009E23ED">
      <w:pPr>
        <w:spacing w:before="240" w:after="120" w:line="360" w:lineRule="auto"/>
        <w:jc w:val="center"/>
        <w:rPr>
          <w:rFonts w:cstheme="minorHAnsi"/>
          <w:sz w:val="24"/>
          <w:szCs w:val="24"/>
        </w:rPr>
      </w:pPr>
      <w:proofErr w:type="spellStart"/>
      <w:r w:rsidRPr="002C44EA">
        <w:rPr>
          <w:rFonts w:cstheme="minorHAnsi"/>
          <w:b/>
          <w:sz w:val="24"/>
          <w:szCs w:val="24"/>
        </w:rPr>
        <w:t>Figure</w:t>
      </w:r>
      <w:proofErr w:type="spellEnd"/>
      <w:r w:rsidRPr="002C44EA">
        <w:rPr>
          <w:rFonts w:cstheme="minorHAnsi"/>
          <w:b/>
          <w:sz w:val="24"/>
          <w:szCs w:val="24"/>
        </w:rPr>
        <w:t xml:space="preserve"> 2.</w:t>
      </w:r>
      <w:r w:rsidRPr="002C44EA">
        <w:rPr>
          <w:rFonts w:cstheme="minorHAnsi"/>
          <w:sz w:val="24"/>
          <w:szCs w:val="24"/>
        </w:rPr>
        <w:t xml:space="preserve"> </w:t>
      </w:r>
      <w:proofErr w:type="spellStart"/>
      <w:r w:rsidRPr="002C44EA">
        <w:rPr>
          <w:rFonts w:cstheme="minorHAnsi"/>
          <w:sz w:val="24"/>
          <w:szCs w:val="24"/>
        </w:rPr>
        <w:t>Frequency</w:t>
      </w:r>
      <w:proofErr w:type="spellEnd"/>
      <w:r w:rsidRPr="002C44EA">
        <w:rPr>
          <w:rFonts w:cstheme="minorHAnsi"/>
          <w:sz w:val="24"/>
          <w:szCs w:val="24"/>
        </w:rPr>
        <w:t xml:space="preserve"> of </w:t>
      </w:r>
      <w:proofErr w:type="spellStart"/>
      <w:r w:rsidRPr="002C44EA">
        <w:rPr>
          <w:rFonts w:cstheme="minorHAnsi"/>
          <w:sz w:val="24"/>
          <w:szCs w:val="24"/>
        </w:rPr>
        <w:t>use</w:t>
      </w:r>
      <w:proofErr w:type="spellEnd"/>
      <w:r w:rsidRPr="002C44EA">
        <w:rPr>
          <w:rFonts w:cstheme="minorHAnsi"/>
          <w:sz w:val="24"/>
          <w:szCs w:val="24"/>
        </w:rPr>
        <w:t xml:space="preserve"> of </w:t>
      </w:r>
      <w:proofErr w:type="spellStart"/>
      <w:r w:rsidRPr="002C44EA">
        <w:rPr>
          <w:rFonts w:cstheme="minorHAnsi"/>
          <w:sz w:val="24"/>
          <w:szCs w:val="24"/>
        </w:rPr>
        <w:t>the</w:t>
      </w:r>
      <w:proofErr w:type="spellEnd"/>
      <w:r w:rsidRPr="002C44EA">
        <w:rPr>
          <w:rFonts w:cstheme="minorHAnsi"/>
          <w:sz w:val="24"/>
          <w:szCs w:val="24"/>
        </w:rPr>
        <w:t xml:space="preserve"> </w:t>
      </w:r>
      <w:proofErr w:type="spellStart"/>
      <w:r w:rsidRPr="002C44EA">
        <w:rPr>
          <w:rFonts w:cstheme="minorHAnsi"/>
          <w:sz w:val="24"/>
          <w:szCs w:val="24"/>
        </w:rPr>
        <w:t>themes</w:t>
      </w:r>
      <w:proofErr w:type="spellEnd"/>
    </w:p>
    <w:p w14:paraId="573E7F77" w14:textId="6713FC17" w:rsidR="00422F2E" w:rsidRPr="002C44EA" w:rsidRDefault="00422F2E" w:rsidP="009E23ED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_Hlk175410369"/>
      <w:proofErr w:type="spellStart"/>
      <w:r w:rsidRPr="002C44EA">
        <w:rPr>
          <w:rFonts w:ascii="Times New Roman" w:hAnsi="Times New Roman" w:cs="Times New Roman"/>
          <w:b/>
          <w:sz w:val="24"/>
          <w:szCs w:val="24"/>
        </w:rPr>
        <w:t>Conclusion</w:t>
      </w:r>
      <w:proofErr w:type="spellEnd"/>
      <w:r w:rsidRPr="002C44E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2C44E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b/>
          <w:sz w:val="24"/>
          <w:szCs w:val="24"/>
        </w:rPr>
        <w:t>Recommendations</w:t>
      </w:r>
      <w:proofErr w:type="spellEnd"/>
    </w:p>
    <w:bookmarkEnd w:id="3"/>
    <w:p w14:paraId="58700D04" w14:textId="131A4F61" w:rsidR="00055510" w:rsidRPr="002C44EA" w:rsidRDefault="00422F2E" w:rsidP="009E23E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(</w:t>
      </w:r>
      <w:r w:rsidR="00B54185" w:rsidRPr="002C44E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Tol, 2002).</w:t>
      </w:r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Xxxxxxxxxxxxx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xxxxxxxxxxxx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xxxxxxxxxxx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xxxxxxx</w:t>
      </w:r>
      <w:proofErr w:type="spellEnd"/>
    </w:p>
    <w:p w14:paraId="1171ABE8" w14:textId="48AF3A3E" w:rsidR="00422F2E" w:rsidRPr="002C44EA" w:rsidRDefault="00422F2E" w:rsidP="009E23E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xx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sz w:val="24"/>
          <w:szCs w:val="24"/>
        </w:rPr>
        <w:t>xxxxxxxxxxxxxxxx</w:t>
      </w:r>
      <w:proofErr w:type="spellEnd"/>
      <w:r w:rsidRPr="002C44E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C4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Martellozzo</w:t>
      </w:r>
      <w:proofErr w:type="spellEnd"/>
      <w:r w:rsidRPr="002C4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et al.,</w:t>
      </w:r>
      <w:r w:rsidRPr="002C44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2018).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Xxxxxxxxxxxxx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xxxxxxxxxxxx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xxx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xxxxxxxxxx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xxxxxxxxxxx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</w:t>
      </w:r>
      <w:proofErr w:type="spellEnd"/>
      <w:r w:rsidR="009E23ED" w:rsidRPr="002C4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3ED" w:rsidRPr="002C44EA">
        <w:rPr>
          <w:rFonts w:ascii="Times New Roman" w:hAnsi="Times New Roman" w:cs="Times New Roman"/>
          <w:sz w:val="24"/>
          <w:szCs w:val="24"/>
        </w:rPr>
        <w:t>xxxxxxx</w:t>
      </w:r>
      <w:proofErr w:type="spellEnd"/>
    </w:p>
    <w:p w14:paraId="60EDFFEC" w14:textId="53691DDB" w:rsidR="009E23ED" w:rsidRPr="00406621" w:rsidRDefault="009E23ED" w:rsidP="009E23E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_Hlk175411758"/>
      <w:proofErr w:type="spellStart"/>
      <w:r w:rsidRPr="00406621">
        <w:rPr>
          <w:rFonts w:ascii="Times New Roman" w:hAnsi="Times New Roman" w:cs="Times New Roman"/>
          <w:b/>
          <w:sz w:val="24"/>
          <w:szCs w:val="24"/>
        </w:rPr>
        <w:t>Thanks</w:t>
      </w:r>
      <w:proofErr w:type="spellEnd"/>
      <w:r w:rsidRPr="004066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06621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406621">
        <w:rPr>
          <w:rFonts w:ascii="Times New Roman" w:hAnsi="Times New Roman" w:cs="Times New Roman"/>
          <w:b/>
          <w:sz w:val="24"/>
          <w:szCs w:val="24"/>
        </w:rPr>
        <w:t xml:space="preserve"> Information </w:t>
      </w:r>
      <w:proofErr w:type="spellStart"/>
      <w:r w:rsidRPr="00406621">
        <w:rPr>
          <w:rFonts w:ascii="Times New Roman" w:hAnsi="Times New Roman" w:cs="Times New Roman"/>
          <w:b/>
          <w:sz w:val="24"/>
          <w:szCs w:val="24"/>
        </w:rPr>
        <w:t>Note</w:t>
      </w:r>
      <w:proofErr w:type="spellEnd"/>
      <w:r w:rsidRPr="0040662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D6D4AA5" w14:textId="77777777" w:rsidR="00B57F23" w:rsidRPr="00406621" w:rsidRDefault="00B57F23" w:rsidP="00B57F23">
      <w:pPr>
        <w:spacing w:after="120"/>
        <w:jc w:val="both"/>
        <w:rPr>
          <w:rFonts w:ascii="Times New Roman" w:eastAsia="Garamond" w:hAnsi="Times New Roman" w:cs="Times New Roman"/>
          <w:color w:val="FF0000"/>
          <w:sz w:val="24"/>
          <w:szCs w:val="24"/>
        </w:rPr>
      </w:pPr>
      <w:proofErr w:type="spellStart"/>
      <w:r w:rsidRPr="00406621">
        <w:rPr>
          <w:rFonts w:ascii="Times New Roman" w:eastAsia="Garamond" w:hAnsi="Times New Roman" w:cs="Times New Roman"/>
          <w:color w:val="FF0000"/>
          <w:sz w:val="24"/>
          <w:szCs w:val="24"/>
        </w:rPr>
        <w:t>The</w:t>
      </w:r>
      <w:proofErr w:type="spellEnd"/>
      <w:r w:rsidRPr="00406621">
        <w:rPr>
          <w:rFonts w:ascii="Times New Roman" w:eastAsia="Garamond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406621">
        <w:rPr>
          <w:rFonts w:ascii="Times New Roman" w:eastAsia="Garamond" w:hAnsi="Times New Roman" w:cs="Times New Roman"/>
          <w:color w:val="FF0000"/>
          <w:sz w:val="24"/>
          <w:szCs w:val="24"/>
        </w:rPr>
        <w:t>article</w:t>
      </w:r>
      <w:proofErr w:type="spellEnd"/>
      <w:r w:rsidRPr="00406621">
        <w:rPr>
          <w:rFonts w:ascii="Times New Roman" w:eastAsia="Garamond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406621">
        <w:rPr>
          <w:rFonts w:ascii="Times New Roman" w:eastAsia="Garamond" w:hAnsi="Times New Roman" w:cs="Times New Roman"/>
          <w:color w:val="FF0000"/>
          <w:sz w:val="24"/>
          <w:szCs w:val="24"/>
        </w:rPr>
        <w:t>complies</w:t>
      </w:r>
      <w:proofErr w:type="spellEnd"/>
      <w:r w:rsidRPr="00406621">
        <w:rPr>
          <w:rFonts w:ascii="Times New Roman" w:eastAsia="Garamond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406621">
        <w:rPr>
          <w:rFonts w:ascii="Times New Roman" w:eastAsia="Garamond" w:hAnsi="Times New Roman" w:cs="Times New Roman"/>
          <w:color w:val="FF0000"/>
          <w:sz w:val="24"/>
          <w:szCs w:val="24"/>
        </w:rPr>
        <w:t>with</w:t>
      </w:r>
      <w:proofErr w:type="spellEnd"/>
      <w:r w:rsidRPr="00406621">
        <w:rPr>
          <w:rFonts w:ascii="Times New Roman" w:eastAsia="Garamond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406621">
        <w:rPr>
          <w:rFonts w:ascii="Times New Roman" w:eastAsia="Garamond" w:hAnsi="Times New Roman" w:cs="Times New Roman"/>
          <w:color w:val="FF0000"/>
          <w:sz w:val="24"/>
          <w:szCs w:val="24"/>
        </w:rPr>
        <w:t>national</w:t>
      </w:r>
      <w:proofErr w:type="spellEnd"/>
      <w:r w:rsidRPr="00406621">
        <w:rPr>
          <w:rFonts w:ascii="Times New Roman" w:eastAsia="Garamond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406621">
        <w:rPr>
          <w:rFonts w:ascii="Times New Roman" w:eastAsia="Garamond" w:hAnsi="Times New Roman" w:cs="Times New Roman"/>
          <w:color w:val="FF0000"/>
          <w:sz w:val="24"/>
          <w:szCs w:val="24"/>
        </w:rPr>
        <w:t>and</w:t>
      </w:r>
      <w:proofErr w:type="spellEnd"/>
      <w:r w:rsidRPr="00406621">
        <w:rPr>
          <w:rFonts w:ascii="Times New Roman" w:eastAsia="Garamond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406621">
        <w:rPr>
          <w:rFonts w:ascii="Times New Roman" w:eastAsia="Garamond" w:hAnsi="Times New Roman" w:cs="Times New Roman"/>
          <w:color w:val="FF0000"/>
          <w:sz w:val="24"/>
          <w:szCs w:val="24"/>
        </w:rPr>
        <w:t>international</w:t>
      </w:r>
      <w:proofErr w:type="spellEnd"/>
      <w:r w:rsidRPr="00406621">
        <w:rPr>
          <w:rFonts w:ascii="Times New Roman" w:eastAsia="Garamond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406621">
        <w:rPr>
          <w:rFonts w:ascii="Times New Roman" w:eastAsia="Garamond" w:hAnsi="Times New Roman" w:cs="Times New Roman"/>
          <w:color w:val="FF0000"/>
          <w:sz w:val="24"/>
          <w:szCs w:val="24"/>
        </w:rPr>
        <w:t>research</w:t>
      </w:r>
      <w:proofErr w:type="spellEnd"/>
      <w:r w:rsidRPr="00406621">
        <w:rPr>
          <w:rFonts w:ascii="Times New Roman" w:eastAsia="Garamond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406621">
        <w:rPr>
          <w:rFonts w:ascii="Times New Roman" w:eastAsia="Garamond" w:hAnsi="Times New Roman" w:cs="Times New Roman"/>
          <w:color w:val="FF0000"/>
          <w:sz w:val="24"/>
          <w:szCs w:val="24"/>
        </w:rPr>
        <w:t>and</w:t>
      </w:r>
      <w:proofErr w:type="spellEnd"/>
      <w:r w:rsidRPr="00406621">
        <w:rPr>
          <w:rFonts w:ascii="Times New Roman" w:eastAsia="Garamond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406621">
        <w:rPr>
          <w:rFonts w:ascii="Times New Roman" w:eastAsia="Garamond" w:hAnsi="Times New Roman" w:cs="Times New Roman"/>
          <w:color w:val="FF0000"/>
          <w:sz w:val="24"/>
          <w:szCs w:val="24"/>
        </w:rPr>
        <w:t>publication</w:t>
      </w:r>
      <w:proofErr w:type="spellEnd"/>
      <w:r w:rsidRPr="00406621">
        <w:rPr>
          <w:rFonts w:ascii="Times New Roman" w:eastAsia="Garamond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406621">
        <w:rPr>
          <w:rFonts w:ascii="Times New Roman" w:eastAsia="Garamond" w:hAnsi="Times New Roman" w:cs="Times New Roman"/>
          <w:color w:val="FF0000"/>
          <w:sz w:val="24"/>
          <w:szCs w:val="24"/>
        </w:rPr>
        <w:t>ethics</w:t>
      </w:r>
      <w:proofErr w:type="spellEnd"/>
      <w:r w:rsidRPr="00406621">
        <w:rPr>
          <w:rFonts w:ascii="Times New Roman" w:eastAsia="Garamond" w:hAnsi="Times New Roman" w:cs="Times New Roman"/>
          <w:color w:val="FF0000"/>
          <w:sz w:val="24"/>
          <w:szCs w:val="24"/>
        </w:rPr>
        <w:t>.</w:t>
      </w:r>
    </w:p>
    <w:p w14:paraId="74D58B95" w14:textId="77777777" w:rsidR="00B57F23" w:rsidRPr="00406621" w:rsidRDefault="00B57F23" w:rsidP="00B57F23">
      <w:pPr>
        <w:spacing w:after="120"/>
        <w:jc w:val="both"/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</w:pPr>
      <w:proofErr w:type="spellStart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>Ethics</w:t>
      </w:r>
      <w:proofErr w:type="spellEnd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>Committee</w:t>
      </w:r>
      <w:proofErr w:type="spellEnd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>approval</w:t>
      </w:r>
      <w:proofErr w:type="spellEnd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>was</w:t>
      </w:r>
      <w:proofErr w:type="spellEnd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 xml:space="preserve"> not </w:t>
      </w:r>
      <w:proofErr w:type="spellStart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>required</w:t>
      </w:r>
      <w:proofErr w:type="spellEnd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>for</w:t>
      </w:r>
      <w:proofErr w:type="spellEnd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>the</w:t>
      </w:r>
      <w:proofErr w:type="spellEnd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>study</w:t>
      </w:r>
      <w:proofErr w:type="spellEnd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 xml:space="preserve">. </w:t>
      </w:r>
      <w:proofErr w:type="spellStart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>Or</w:t>
      </w:r>
      <w:proofErr w:type="spellEnd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>Ethics</w:t>
      </w:r>
      <w:proofErr w:type="spellEnd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>Committee</w:t>
      </w:r>
      <w:proofErr w:type="spellEnd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>approval</w:t>
      </w:r>
      <w:proofErr w:type="spellEnd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 xml:space="preserve"> in </w:t>
      </w:r>
      <w:proofErr w:type="spellStart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>the</w:t>
      </w:r>
      <w:proofErr w:type="spellEnd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>study</w:t>
      </w:r>
      <w:proofErr w:type="spellEnd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 xml:space="preserve">, </w:t>
      </w:r>
      <w:proofErr w:type="spellStart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>Ethics</w:t>
      </w:r>
      <w:proofErr w:type="spellEnd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>Committee</w:t>
      </w:r>
      <w:proofErr w:type="spellEnd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 xml:space="preserve"> of </w:t>
      </w:r>
      <w:proofErr w:type="spellStart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>the</w:t>
      </w:r>
      <w:proofErr w:type="spellEnd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>University</w:t>
      </w:r>
      <w:proofErr w:type="spellEnd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 xml:space="preserve"> of …</w:t>
      </w:r>
      <w:proofErr w:type="gramStart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>…….</w:t>
      </w:r>
      <w:proofErr w:type="gramEnd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 xml:space="preserve">. </w:t>
      </w:r>
      <w:proofErr w:type="spellStart"/>
      <w:proofErr w:type="gramStart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>dated</w:t>
      </w:r>
      <w:proofErr w:type="spellEnd"/>
      <w:proofErr w:type="gramEnd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 xml:space="preserve"> …………… </w:t>
      </w:r>
      <w:proofErr w:type="spellStart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>and</w:t>
      </w:r>
      <w:proofErr w:type="spellEnd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 xml:space="preserve"> ………. </w:t>
      </w:r>
      <w:proofErr w:type="spellStart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>It</w:t>
      </w:r>
      <w:proofErr w:type="spellEnd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>should</w:t>
      </w:r>
      <w:proofErr w:type="spellEnd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 xml:space="preserve"> be </w:t>
      </w:r>
      <w:proofErr w:type="spellStart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>said</w:t>
      </w:r>
      <w:proofErr w:type="spellEnd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>that</w:t>
      </w:r>
      <w:proofErr w:type="spellEnd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 xml:space="preserve"> it </w:t>
      </w:r>
      <w:proofErr w:type="spellStart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>was</w:t>
      </w:r>
      <w:proofErr w:type="spellEnd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>taken</w:t>
      </w:r>
      <w:proofErr w:type="spellEnd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>with</w:t>
      </w:r>
      <w:proofErr w:type="spellEnd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>the</w:t>
      </w:r>
      <w:proofErr w:type="spellEnd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>decision</w:t>
      </w:r>
      <w:proofErr w:type="spellEnd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>no</w:t>
      </w:r>
      <w:proofErr w:type="spellEnd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>.</w:t>
      </w:r>
    </w:p>
    <w:p w14:paraId="3FE67959" w14:textId="77777777" w:rsidR="00B57F23" w:rsidRPr="00406621" w:rsidRDefault="00B57F23" w:rsidP="00B57F23">
      <w:pPr>
        <w:spacing w:after="120"/>
        <w:jc w:val="both"/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</w:pPr>
      <w:proofErr w:type="spellStart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lastRenderedPageBreak/>
        <w:t>In</w:t>
      </w:r>
      <w:proofErr w:type="spellEnd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>this</w:t>
      </w:r>
      <w:proofErr w:type="spellEnd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>section</w:t>
      </w:r>
      <w:proofErr w:type="spellEnd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 xml:space="preserve">, </w:t>
      </w:r>
      <w:proofErr w:type="spellStart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>people</w:t>
      </w:r>
      <w:proofErr w:type="spellEnd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>who</w:t>
      </w:r>
      <w:proofErr w:type="spellEnd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>contributed</w:t>
      </w:r>
      <w:proofErr w:type="spellEnd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>to</w:t>
      </w:r>
      <w:proofErr w:type="spellEnd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>the</w:t>
      </w:r>
      <w:proofErr w:type="spellEnd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>study</w:t>
      </w:r>
      <w:proofErr w:type="spellEnd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 xml:space="preserve">, </w:t>
      </w:r>
      <w:proofErr w:type="spellStart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>funds</w:t>
      </w:r>
      <w:proofErr w:type="spellEnd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 xml:space="preserve">, </w:t>
      </w:r>
      <w:proofErr w:type="spellStart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>donations</w:t>
      </w:r>
      <w:proofErr w:type="spellEnd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 xml:space="preserve">, </w:t>
      </w:r>
      <w:proofErr w:type="spellStart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>researchers</w:t>
      </w:r>
      <w:proofErr w:type="spellEnd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 xml:space="preserve">' </w:t>
      </w:r>
      <w:proofErr w:type="spellStart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>contribution</w:t>
      </w:r>
      <w:proofErr w:type="spellEnd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 xml:space="preserve"> rate </w:t>
      </w:r>
      <w:proofErr w:type="spellStart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>statement</w:t>
      </w:r>
      <w:proofErr w:type="spellEnd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 xml:space="preserve">, </w:t>
      </w:r>
      <w:proofErr w:type="spellStart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>project</w:t>
      </w:r>
      <w:proofErr w:type="spellEnd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>support</w:t>
      </w:r>
      <w:proofErr w:type="spellEnd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>and</w:t>
      </w:r>
      <w:proofErr w:type="spellEnd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>acknowledgment</w:t>
      </w:r>
      <w:proofErr w:type="spellEnd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>statements</w:t>
      </w:r>
      <w:proofErr w:type="spellEnd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 xml:space="preserve">, </w:t>
      </w:r>
      <w:proofErr w:type="spellStart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>conflict</w:t>
      </w:r>
      <w:proofErr w:type="spellEnd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>statements</w:t>
      </w:r>
      <w:proofErr w:type="spellEnd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 xml:space="preserve">, </w:t>
      </w:r>
      <w:proofErr w:type="spellStart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>studies</w:t>
      </w:r>
      <w:proofErr w:type="spellEnd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>that</w:t>
      </w:r>
      <w:proofErr w:type="spellEnd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>require</w:t>
      </w:r>
      <w:proofErr w:type="spellEnd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 xml:space="preserve"> an </w:t>
      </w:r>
      <w:proofErr w:type="spellStart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>Ethics</w:t>
      </w:r>
      <w:proofErr w:type="spellEnd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>Committee</w:t>
      </w:r>
      <w:proofErr w:type="spellEnd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>Decision</w:t>
      </w:r>
      <w:proofErr w:type="spellEnd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 xml:space="preserve">, </w:t>
      </w:r>
      <w:proofErr w:type="spellStart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>etc</w:t>
      </w:r>
      <w:proofErr w:type="spellEnd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 xml:space="preserve">. </w:t>
      </w:r>
      <w:proofErr w:type="spellStart"/>
      <w:proofErr w:type="gramStart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>should</w:t>
      </w:r>
      <w:proofErr w:type="spellEnd"/>
      <w:proofErr w:type="gramEnd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 xml:space="preserve"> be </w:t>
      </w:r>
      <w:proofErr w:type="spellStart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>specified</w:t>
      </w:r>
      <w:proofErr w:type="spellEnd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>.</w:t>
      </w:r>
    </w:p>
    <w:p w14:paraId="02AB4928" w14:textId="12F8FDA6" w:rsidR="009E23ED" w:rsidRPr="00406621" w:rsidRDefault="00B57F23" w:rsidP="009E23E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>All</w:t>
      </w:r>
      <w:proofErr w:type="spellEnd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>authors</w:t>
      </w:r>
      <w:proofErr w:type="spellEnd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>contributed</w:t>
      </w:r>
      <w:proofErr w:type="spellEnd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>equally</w:t>
      </w:r>
      <w:proofErr w:type="spellEnd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>to</w:t>
      </w:r>
      <w:proofErr w:type="spellEnd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>the</w:t>
      </w:r>
      <w:proofErr w:type="spellEnd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>article</w:t>
      </w:r>
      <w:proofErr w:type="spellEnd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 xml:space="preserve"> / </w:t>
      </w:r>
      <w:proofErr w:type="spellStart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>Or</w:t>
      </w:r>
      <w:proofErr w:type="spellEnd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 xml:space="preserve"> 1st Author %</w:t>
      </w:r>
      <w:proofErr w:type="gramStart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 xml:space="preserve"> ….</w:t>
      </w:r>
      <w:proofErr w:type="gramEnd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 xml:space="preserve">, 2nd Author %.... </w:t>
      </w:r>
      <w:proofErr w:type="spellStart"/>
      <w:proofErr w:type="gramStart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>contributed</w:t>
      </w:r>
      <w:proofErr w:type="spellEnd"/>
      <w:proofErr w:type="gramEnd"/>
      <w:r w:rsidRPr="00406621">
        <w:rPr>
          <w:rFonts w:ascii="Times New Roman" w:eastAsia="Garamond" w:hAnsi="Times New Roman" w:cs="Times New Roman"/>
          <w:color w:val="FF0000"/>
          <w:sz w:val="24"/>
          <w:szCs w:val="24"/>
          <w:highlight w:val="yellow"/>
        </w:rPr>
        <w:t>.</w:t>
      </w:r>
    </w:p>
    <w:p w14:paraId="130CD88D" w14:textId="77777777" w:rsidR="00422F2E" w:rsidRPr="002C44EA" w:rsidRDefault="00422F2E" w:rsidP="00422F2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C44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References</w:t>
      </w:r>
      <w:proofErr w:type="spellEnd"/>
    </w:p>
    <w:p w14:paraId="39B3ED1A" w14:textId="177EC9AB" w:rsidR="00D30735" w:rsidRPr="002C44EA" w:rsidRDefault="00D30735" w:rsidP="00055510">
      <w:pPr>
        <w:pStyle w:val="NormalWeb"/>
        <w:spacing w:before="0" w:beforeAutospacing="0" w:after="120" w:afterAutospacing="0"/>
        <w:ind w:left="567" w:hanging="567"/>
        <w:jc w:val="both"/>
        <w:rPr>
          <w:color w:val="000000"/>
        </w:rPr>
      </w:pPr>
      <w:bookmarkStart w:id="5" w:name="_Hlk87562723"/>
      <w:bookmarkEnd w:id="2"/>
      <w:bookmarkEnd w:id="4"/>
      <w:r w:rsidRPr="002C44EA">
        <w:rPr>
          <w:color w:val="000000"/>
        </w:rPr>
        <w:t xml:space="preserve">Dinç, G. &amp; Gül, A. (2022). </w:t>
      </w:r>
      <w:proofErr w:type="spellStart"/>
      <w:r w:rsidRPr="002C44EA">
        <w:rPr>
          <w:color w:val="000000"/>
        </w:rPr>
        <w:t>Estimation</w:t>
      </w:r>
      <w:proofErr w:type="spellEnd"/>
      <w:r w:rsidRPr="002C44EA">
        <w:rPr>
          <w:color w:val="000000"/>
        </w:rPr>
        <w:t xml:space="preserve"> of </w:t>
      </w:r>
      <w:proofErr w:type="spellStart"/>
      <w:r w:rsidRPr="002C44EA">
        <w:rPr>
          <w:color w:val="000000"/>
        </w:rPr>
        <w:t>effective</w:t>
      </w:r>
      <w:proofErr w:type="spellEnd"/>
      <w:r w:rsidRPr="002C44EA">
        <w:rPr>
          <w:color w:val="000000"/>
        </w:rPr>
        <w:t xml:space="preserve"> </w:t>
      </w:r>
      <w:proofErr w:type="spellStart"/>
      <w:r w:rsidRPr="002C44EA">
        <w:rPr>
          <w:color w:val="000000"/>
        </w:rPr>
        <w:t>spatial</w:t>
      </w:r>
      <w:proofErr w:type="spellEnd"/>
      <w:r w:rsidRPr="002C44EA">
        <w:rPr>
          <w:color w:val="000000"/>
        </w:rPr>
        <w:t xml:space="preserve"> </w:t>
      </w:r>
      <w:proofErr w:type="spellStart"/>
      <w:r w:rsidRPr="002C44EA">
        <w:rPr>
          <w:color w:val="000000"/>
        </w:rPr>
        <w:t>variables</w:t>
      </w:r>
      <w:proofErr w:type="spellEnd"/>
      <w:r w:rsidRPr="002C44EA">
        <w:rPr>
          <w:color w:val="000000"/>
        </w:rPr>
        <w:t xml:space="preserve"> </w:t>
      </w:r>
      <w:proofErr w:type="spellStart"/>
      <w:r w:rsidRPr="002C44EA">
        <w:rPr>
          <w:color w:val="000000"/>
        </w:rPr>
        <w:t>when</w:t>
      </w:r>
      <w:proofErr w:type="spellEnd"/>
      <w:r w:rsidRPr="002C44EA">
        <w:rPr>
          <w:color w:val="000000"/>
        </w:rPr>
        <w:t xml:space="preserve"> </w:t>
      </w:r>
      <w:proofErr w:type="spellStart"/>
      <w:r w:rsidRPr="002C44EA">
        <w:rPr>
          <w:color w:val="000000"/>
        </w:rPr>
        <w:t>visiting</w:t>
      </w:r>
      <w:proofErr w:type="spellEnd"/>
      <w:r w:rsidRPr="002C44EA">
        <w:rPr>
          <w:color w:val="000000"/>
        </w:rPr>
        <w:t xml:space="preserve"> </w:t>
      </w:r>
      <w:proofErr w:type="spellStart"/>
      <w:r w:rsidRPr="002C44EA">
        <w:rPr>
          <w:color w:val="000000"/>
        </w:rPr>
        <w:t>public</w:t>
      </w:r>
      <w:proofErr w:type="spellEnd"/>
      <w:r w:rsidRPr="002C44EA">
        <w:rPr>
          <w:color w:val="000000"/>
        </w:rPr>
        <w:t xml:space="preserve"> </w:t>
      </w:r>
      <w:proofErr w:type="spellStart"/>
      <w:r w:rsidRPr="002C44EA">
        <w:rPr>
          <w:color w:val="000000"/>
        </w:rPr>
        <w:t>squares</w:t>
      </w:r>
      <w:proofErr w:type="spellEnd"/>
      <w:r w:rsidRPr="002C44EA">
        <w:rPr>
          <w:color w:val="000000"/>
        </w:rPr>
        <w:t xml:space="preserve"> </w:t>
      </w:r>
      <w:proofErr w:type="spellStart"/>
      <w:r w:rsidRPr="002C44EA">
        <w:rPr>
          <w:color w:val="000000"/>
        </w:rPr>
        <w:t>through</w:t>
      </w:r>
      <w:proofErr w:type="spellEnd"/>
      <w:r w:rsidRPr="002C44EA">
        <w:rPr>
          <w:color w:val="000000"/>
        </w:rPr>
        <w:t xml:space="preserve"> </w:t>
      </w:r>
      <w:proofErr w:type="spellStart"/>
      <w:r w:rsidRPr="002C44EA">
        <w:rPr>
          <w:color w:val="000000"/>
        </w:rPr>
        <w:t>factor</w:t>
      </w:r>
      <w:proofErr w:type="spellEnd"/>
      <w:r w:rsidRPr="002C44EA">
        <w:rPr>
          <w:color w:val="000000"/>
        </w:rPr>
        <w:t xml:space="preserve"> </w:t>
      </w:r>
      <w:proofErr w:type="spellStart"/>
      <w:r w:rsidRPr="002C44EA">
        <w:rPr>
          <w:color w:val="000000"/>
        </w:rPr>
        <w:t>analysis</w:t>
      </w:r>
      <w:proofErr w:type="spellEnd"/>
      <w:r w:rsidRPr="002C44EA">
        <w:rPr>
          <w:color w:val="000000"/>
        </w:rPr>
        <w:t xml:space="preserve"> model. </w:t>
      </w:r>
      <w:proofErr w:type="spellStart"/>
      <w:r w:rsidRPr="002C44EA">
        <w:rPr>
          <w:i/>
          <w:iCs/>
          <w:color w:val="000000"/>
        </w:rPr>
        <w:t>Journal</w:t>
      </w:r>
      <w:proofErr w:type="spellEnd"/>
      <w:r w:rsidRPr="002C44EA">
        <w:rPr>
          <w:i/>
          <w:iCs/>
          <w:color w:val="000000"/>
        </w:rPr>
        <w:t xml:space="preserve"> of Urban Planning </w:t>
      </w:r>
      <w:proofErr w:type="spellStart"/>
      <w:r w:rsidRPr="002C44EA">
        <w:rPr>
          <w:i/>
          <w:iCs/>
          <w:color w:val="000000"/>
        </w:rPr>
        <w:t>and</w:t>
      </w:r>
      <w:proofErr w:type="spellEnd"/>
      <w:r w:rsidRPr="002C44EA">
        <w:rPr>
          <w:i/>
          <w:iCs/>
          <w:color w:val="000000"/>
        </w:rPr>
        <w:t xml:space="preserve"> Development,</w:t>
      </w:r>
      <w:r w:rsidRPr="002C44EA">
        <w:rPr>
          <w:color w:val="000000"/>
        </w:rPr>
        <w:t xml:space="preserve"> 148(3), p.25-36. 04022022. </w:t>
      </w:r>
      <w:hyperlink r:id="rId10" w:history="1">
        <w:r w:rsidRPr="002C44EA">
          <w:rPr>
            <w:color w:val="000000"/>
          </w:rPr>
          <w:t>https://doi.org/10.1061/(ASCE)UP.1943-5444.0000844</w:t>
        </w:r>
      </w:hyperlink>
    </w:p>
    <w:p w14:paraId="4D5CFB84" w14:textId="7FB2CFBC" w:rsidR="00422F2E" w:rsidRPr="002C44EA" w:rsidRDefault="00422F2E" w:rsidP="00055510">
      <w:pPr>
        <w:pStyle w:val="NormalWeb"/>
        <w:spacing w:before="0" w:beforeAutospacing="0" w:after="120" w:afterAutospacing="0"/>
        <w:ind w:left="567" w:hanging="567"/>
        <w:jc w:val="both"/>
        <w:rPr>
          <w:rStyle w:val="apple-converted-space"/>
          <w:color w:val="000000"/>
        </w:rPr>
      </w:pPr>
      <w:r w:rsidRPr="002C44EA">
        <w:rPr>
          <w:color w:val="000000"/>
        </w:rPr>
        <w:t xml:space="preserve">G20 &amp; </w:t>
      </w:r>
      <w:proofErr w:type="spellStart"/>
      <w:r w:rsidRPr="002C44EA">
        <w:rPr>
          <w:color w:val="000000"/>
        </w:rPr>
        <w:t>Climate</w:t>
      </w:r>
      <w:proofErr w:type="spellEnd"/>
      <w:r w:rsidRPr="002C44EA">
        <w:rPr>
          <w:color w:val="000000"/>
        </w:rPr>
        <w:t xml:space="preserve"> </w:t>
      </w:r>
      <w:proofErr w:type="spellStart"/>
      <w:r w:rsidRPr="002C44EA">
        <w:rPr>
          <w:color w:val="000000"/>
        </w:rPr>
        <w:t>Change</w:t>
      </w:r>
      <w:proofErr w:type="spellEnd"/>
      <w:r w:rsidRPr="002C44EA">
        <w:rPr>
          <w:color w:val="000000"/>
        </w:rPr>
        <w:t>. (2021).</w:t>
      </w:r>
      <w:r w:rsidRPr="002C44EA">
        <w:rPr>
          <w:i/>
          <w:iCs/>
          <w:color w:val="000000"/>
        </w:rPr>
        <w:t xml:space="preserve">  G20 </w:t>
      </w:r>
      <w:proofErr w:type="spellStart"/>
      <w:r w:rsidRPr="002C44EA">
        <w:rPr>
          <w:i/>
          <w:iCs/>
          <w:color w:val="000000"/>
        </w:rPr>
        <w:t>and</w:t>
      </w:r>
      <w:proofErr w:type="spellEnd"/>
      <w:r w:rsidRPr="002C44EA">
        <w:rPr>
          <w:i/>
          <w:iCs/>
          <w:color w:val="000000"/>
        </w:rPr>
        <w:t xml:space="preserve"> </w:t>
      </w:r>
      <w:proofErr w:type="spellStart"/>
      <w:r w:rsidRPr="002C44EA">
        <w:rPr>
          <w:i/>
          <w:iCs/>
          <w:color w:val="000000"/>
        </w:rPr>
        <w:t>climate</w:t>
      </w:r>
      <w:proofErr w:type="spellEnd"/>
      <w:r w:rsidRPr="002C44EA">
        <w:rPr>
          <w:i/>
          <w:iCs/>
          <w:color w:val="000000"/>
        </w:rPr>
        <w:t xml:space="preserve"> </w:t>
      </w:r>
      <w:proofErr w:type="spellStart"/>
      <w:r w:rsidRPr="002C44EA">
        <w:rPr>
          <w:i/>
          <w:iCs/>
          <w:color w:val="000000"/>
        </w:rPr>
        <w:t>change</w:t>
      </w:r>
      <w:proofErr w:type="spellEnd"/>
      <w:r w:rsidRPr="002C44EA">
        <w:rPr>
          <w:i/>
          <w:iCs/>
          <w:color w:val="000000"/>
        </w:rPr>
        <w:t xml:space="preserve"> - </w:t>
      </w:r>
      <w:proofErr w:type="spellStart"/>
      <w:r w:rsidRPr="002C44EA">
        <w:rPr>
          <w:i/>
          <w:iCs/>
          <w:color w:val="000000"/>
        </w:rPr>
        <w:t>India</w:t>
      </w:r>
      <w:proofErr w:type="spellEnd"/>
      <w:r w:rsidRPr="002C44EA">
        <w:rPr>
          <w:i/>
          <w:iCs/>
          <w:color w:val="000000"/>
        </w:rPr>
        <w:t xml:space="preserve"> </w:t>
      </w:r>
      <w:r w:rsidR="00D30735" w:rsidRPr="002C44EA">
        <w:rPr>
          <w:i/>
          <w:iCs/>
          <w:color w:val="000000"/>
        </w:rPr>
        <w:t>Environment Portal</w:t>
      </w:r>
      <w:r w:rsidR="00D30735" w:rsidRPr="002C44EA">
        <w:rPr>
          <w:color w:val="000000"/>
        </w:rPr>
        <w:t xml:space="preserve">. </w:t>
      </w:r>
      <w:r w:rsidRPr="002C44EA">
        <w:rPr>
          <w:color w:val="000000"/>
        </w:rPr>
        <w:t>(</w:t>
      </w:r>
      <w:proofErr w:type="spellStart"/>
      <w:r w:rsidRPr="002C44EA">
        <w:rPr>
          <w:color w:val="000000"/>
        </w:rPr>
        <w:t>n.d</w:t>
      </w:r>
      <w:proofErr w:type="spellEnd"/>
      <w:r w:rsidRPr="002C44EA">
        <w:rPr>
          <w:color w:val="000000"/>
        </w:rPr>
        <w:t xml:space="preserve">.). </w:t>
      </w:r>
      <w:proofErr w:type="spellStart"/>
      <w:r w:rsidRPr="002C44EA">
        <w:rPr>
          <w:color w:val="000000"/>
        </w:rPr>
        <w:t>Retrieved</w:t>
      </w:r>
      <w:proofErr w:type="spellEnd"/>
      <w:r w:rsidRPr="002C44EA">
        <w:rPr>
          <w:color w:val="000000"/>
        </w:rPr>
        <w:t xml:space="preserve">: </w:t>
      </w:r>
      <w:proofErr w:type="spellStart"/>
      <w:r w:rsidRPr="002C44EA">
        <w:rPr>
          <w:color w:val="000000"/>
        </w:rPr>
        <w:t>November</w:t>
      </w:r>
      <w:proofErr w:type="spellEnd"/>
      <w:r w:rsidRPr="002C44EA">
        <w:rPr>
          <w:color w:val="000000"/>
        </w:rPr>
        <w:t xml:space="preserve"> 9, 2021, </w:t>
      </w:r>
      <w:proofErr w:type="spellStart"/>
      <w:r w:rsidRPr="002C44EA">
        <w:rPr>
          <w:color w:val="000000"/>
        </w:rPr>
        <w:t>from</w:t>
      </w:r>
      <w:proofErr w:type="spellEnd"/>
      <w:r w:rsidRPr="002C44EA">
        <w:rPr>
          <w:color w:val="000000"/>
        </w:rPr>
        <w:t xml:space="preserve"> http://www.indiaenvironmentportal.org.in/files/file/G20-REPORT.pdf.</w:t>
      </w:r>
      <w:r w:rsidRPr="002C44EA">
        <w:rPr>
          <w:rStyle w:val="apple-converted-space"/>
          <w:color w:val="000000"/>
        </w:rPr>
        <w:t> </w:t>
      </w:r>
    </w:p>
    <w:p w14:paraId="65BFEE0D" w14:textId="760B57EB" w:rsidR="00422F2E" w:rsidRPr="002C44EA" w:rsidRDefault="00422F2E" w:rsidP="00055510">
      <w:pPr>
        <w:spacing w:after="12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44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Jenkins, C. N. &amp; </w:t>
      </w:r>
      <w:proofErr w:type="spellStart"/>
      <w:r w:rsidRPr="002C44EA">
        <w:rPr>
          <w:rFonts w:ascii="Times New Roman" w:hAnsi="Times New Roman" w:cs="Times New Roman"/>
          <w:color w:val="000000" w:themeColor="text1"/>
          <w:sz w:val="24"/>
          <w:szCs w:val="24"/>
        </w:rPr>
        <w:t>Joppa</w:t>
      </w:r>
      <w:proofErr w:type="spellEnd"/>
      <w:r w:rsidRPr="002C44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L. (2009). Expansion of </w:t>
      </w:r>
      <w:proofErr w:type="spellStart"/>
      <w:r w:rsidRPr="002C44EA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2C44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global </w:t>
      </w:r>
      <w:proofErr w:type="spellStart"/>
      <w:r w:rsidRPr="002C44EA">
        <w:rPr>
          <w:rFonts w:ascii="Times New Roman" w:hAnsi="Times New Roman" w:cs="Times New Roman"/>
          <w:color w:val="000000" w:themeColor="text1"/>
          <w:sz w:val="24"/>
          <w:szCs w:val="24"/>
        </w:rPr>
        <w:t>terrestrial</w:t>
      </w:r>
      <w:proofErr w:type="spellEnd"/>
      <w:r w:rsidRPr="002C44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color w:val="000000" w:themeColor="text1"/>
          <w:sz w:val="24"/>
          <w:szCs w:val="24"/>
        </w:rPr>
        <w:t>protected</w:t>
      </w:r>
      <w:proofErr w:type="spellEnd"/>
      <w:r w:rsidRPr="002C44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color w:val="000000" w:themeColor="text1"/>
          <w:sz w:val="24"/>
          <w:szCs w:val="24"/>
        </w:rPr>
        <w:t>area</w:t>
      </w:r>
      <w:proofErr w:type="spellEnd"/>
      <w:r w:rsidRPr="002C44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color w:val="000000" w:themeColor="text1"/>
          <w:sz w:val="24"/>
          <w:szCs w:val="24"/>
        </w:rPr>
        <w:t>system</w:t>
      </w:r>
      <w:proofErr w:type="spellEnd"/>
      <w:r w:rsidRPr="002C44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2C44E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Biological</w:t>
      </w:r>
      <w:proofErr w:type="spellEnd"/>
      <w:r w:rsidRPr="002C44E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Conservation</w:t>
      </w:r>
      <w:proofErr w:type="spellEnd"/>
      <w:r w:rsidR="00D30735" w:rsidRPr="002C44E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Pr="002C44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142: 2166–2174. </w:t>
      </w:r>
      <w:r w:rsidR="00E149D6" w:rsidRPr="002C44EA">
        <w:rPr>
          <w:rFonts w:ascii="Times New Roman" w:hAnsi="Times New Roman" w:cs="Times New Roman"/>
          <w:color w:val="000000" w:themeColor="text1"/>
          <w:sz w:val="24"/>
          <w:szCs w:val="24"/>
        </w:rPr>
        <w:t>DOI</w:t>
      </w:r>
      <w:r w:rsidRPr="002C44E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1B0417" w:rsidRPr="002C44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C44EA">
        <w:rPr>
          <w:rFonts w:ascii="Times New Roman" w:hAnsi="Times New Roman" w:cs="Times New Roman"/>
          <w:color w:val="000000" w:themeColor="text1"/>
          <w:sz w:val="24"/>
          <w:szCs w:val="24"/>
        </w:rPr>
        <w:t>10.1016/j.biocon.2009.04.016.</w:t>
      </w:r>
    </w:p>
    <w:p w14:paraId="6A62F01A" w14:textId="1BD35910" w:rsidR="005D5949" w:rsidRPr="002C44EA" w:rsidRDefault="002444F4" w:rsidP="00055510">
      <w:pPr>
        <w:spacing w:after="12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2C4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Martellozzo</w:t>
      </w:r>
      <w:proofErr w:type="spellEnd"/>
      <w:r w:rsidRPr="002C4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F., </w:t>
      </w:r>
      <w:proofErr w:type="spellStart"/>
      <w:r w:rsidRPr="002C4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Amato</w:t>
      </w:r>
      <w:proofErr w:type="spellEnd"/>
      <w:r w:rsidRPr="002C4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F., </w:t>
      </w:r>
      <w:proofErr w:type="spellStart"/>
      <w:r w:rsidRPr="002C4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Murgante</w:t>
      </w:r>
      <w:proofErr w:type="spellEnd"/>
      <w:r w:rsidRPr="002C4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B. </w:t>
      </w:r>
      <w:r w:rsidR="00422F2E" w:rsidRPr="002C4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&amp;</w:t>
      </w:r>
      <w:r w:rsidRPr="002C4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Clarke, K. C. (2018). </w:t>
      </w:r>
      <w:proofErr w:type="spellStart"/>
      <w:r w:rsidRPr="002C4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Modeling</w:t>
      </w:r>
      <w:proofErr w:type="spellEnd"/>
      <w:r w:rsidRPr="002C4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4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2C4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4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impact</w:t>
      </w:r>
      <w:proofErr w:type="spellEnd"/>
      <w:r w:rsidRPr="002C4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of urban </w:t>
      </w:r>
      <w:proofErr w:type="spellStart"/>
      <w:r w:rsidRPr="002C4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growth</w:t>
      </w:r>
      <w:proofErr w:type="spellEnd"/>
      <w:r w:rsidRPr="002C4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on </w:t>
      </w:r>
      <w:proofErr w:type="spellStart"/>
      <w:r w:rsidRPr="002C4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agriculture</w:t>
      </w:r>
      <w:proofErr w:type="spellEnd"/>
      <w:r w:rsidRPr="002C4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4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2C4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4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natural</w:t>
      </w:r>
      <w:proofErr w:type="spellEnd"/>
      <w:r w:rsidRPr="002C4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4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land</w:t>
      </w:r>
      <w:proofErr w:type="spellEnd"/>
      <w:r w:rsidRPr="002C4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 </w:t>
      </w:r>
      <w:proofErr w:type="spellStart"/>
      <w:r w:rsidRPr="002C4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Italy</w:t>
      </w:r>
      <w:proofErr w:type="spellEnd"/>
      <w:r w:rsidRPr="002C4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4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</w:t>
      </w:r>
      <w:proofErr w:type="spellEnd"/>
      <w:r w:rsidRPr="002C4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2030.</w:t>
      </w:r>
      <w:r w:rsidRPr="002C44EA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Pr="002C44E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Applied</w:t>
      </w:r>
      <w:proofErr w:type="spellEnd"/>
      <w:r w:rsidRPr="002C44E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2C44E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Geography</w:t>
      </w:r>
      <w:proofErr w:type="spellEnd"/>
      <w:r w:rsidRPr="002C4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D30735" w:rsidRPr="002C44EA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C44E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91</w:t>
      </w:r>
      <w:r w:rsidRPr="002C4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156-167.</w:t>
      </w:r>
    </w:p>
    <w:bookmarkEnd w:id="5"/>
    <w:p w14:paraId="4B0F2FF1" w14:textId="09E01D29" w:rsidR="00D30735" w:rsidRPr="002C44EA" w:rsidRDefault="00D30735" w:rsidP="00055510">
      <w:pPr>
        <w:pStyle w:val="NormalWeb"/>
        <w:spacing w:before="0" w:beforeAutospacing="0" w:after="120" w:afterAutospacing="0"/>
        <w:ind w:left="567" w:hanging="567"/>
        <w:jc w:val="both"/>
        <w:rPr>
          <w:color w:val="000000" w:themeColor="text1"/>
          <w:lang w:val="en-US"/>
        </w:rPr>
      </w:pPr>
      <w:r w:rsidRPr="002C44EA">
        <w:rPr>
          <w:color w:val="000000" w:themeColor="text1"/>
          <w:lang w:val="en-US"/>
        </w:rPr>
        <w:t xml:space="preserve">The Economist. (2004). The Rise of the Green Building, Accessed on 10 Dec 2017, available online at: </w:t>
      </w:r>
      <w:hyperlink r:id="rId11" w:history="1">
        <w:r w:rsidRPr="002C44EA">
          <w:rPr>
            <w:rStyle w:val="Kpr"/>
            <w:color w:val="000000" w:themeColor="text1"/>
            <w:u w:val="none"/>
            <w:lang w:val="en-US"/>
          </w:rPr>
          <w:t>http://economist.com/PrinterFriendly.cfm?Story_ID=3422965</w:t>
        </w:r>
      </w:hyperlink>
    </w:p>
    <w:p w14:paraId="6F848C81" w14:textId="1794DF39" w:rsidR="00D30735" w:rsidRPr="002C44EA" w:rsidRDefault="00D30735" w:rsidP="00055510">
      <w:pPr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C44E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Tol, R. (2002). </w:t>
      </w:r>
      <w:proofErr w:type="spellStart"/>
      <w:r w:rsidRPr="002C44E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Estimates</w:t>
      </w:r>
      <w:proofErr w:type="spellEnd"/>
      <w:r w:rsidRPr="002C44E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of </w:t>
      </w:r>
      <w:proofErr w:type="spellStart"/>
      <w:r w:rsidRPr="002C44E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2C44E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44E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damage</w:t>
      </w:r>
      <w:proofErr w:type="spellEnd"/>
      <w:r w:rsidRPr="002C44E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44E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costs</w:t>
      </w:r>
      <w:proofErr w:type="spellEnd"/>
      <w:r w:rsidRPr="002C44E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of </w:t>
      </w:r>
      <w:proofErr w:type="spellStart"/>
      <w:r w:rsidRPr="002C44E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climate</w:t>
      </w:r>
      <w:proofErr w:type="spellEnd"/>
      <w:r w:rsidRPr="002C44E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44E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change</w:t>
      </w:r>
      <w:proofErr w:type="spellEnd"/>
      <w:r w:rsidRPr="002C44E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 </w:t>
      </w:r>
      <w:proofErr w:type="spellStart"/>
      <w:r w:rsidRPr="002C44E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Environmental</w:t>
      </w:r>
      <w:proofErr w:type="spellEnd"/>
      <w:r w:rsidRPr="002C44E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2C44E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and</w:t>
      </w:r>
      <w:proofErr w:type="spellEnd"/>
      <w:r w:rsidRPr="002C44E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Resource </w:t>
      </w:r>
      <w:proofErr w:type="spellStart"/>
      <w:r w:rsidRPr="002C44E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Economics</w:t>
      </w:r>
      <w:proofErr w:type="spellEnd"/>
      <w:r w:rsidRPr="002C44E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2C44E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21</w:t>
      </w:r>
      <w:r w:rsidRPr="002C44E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(2), 135-160.</w:t>
      </w:r>
    </w:p>
    <w:p w14:paraId="68FDDD4B" w14:textId="1EA36691" w:rsidR="00910D15" w:rsidRPr="002C44EA" w:rsidRDefault="00910D15" w:rsidP="00055510">
      <w:pPr>
        <w:spacing w:after="120" w:line="240" w:lineRule="auto"/>
        <w:ind w:left="567" w:hanging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2C44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Turkish</w:t>
      </w:r>
      <w:proofErr w:type="spellEnd"/>
      <w:r w:rsidRPr="002C44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Statistical </w:t>
      </w:r>
      <w:proofErr w:type="spellStart"/>
      <w:r w:rsidRPr="002C44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Institute</w:t>
      </w:r>
      <w:proofErr w:type="spellEnd"/>
      <w:r w:rsidRPr="002C44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87CDC" w:rsidRPr="002C44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(TUIK). </w:t>
      </w:r>
      <w:r w:rsidRPr="002C44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(2015). Urban </w:t>
      </w:r>
      <w:proofErr w:type="spellStart"/>
      <w:r w:rsidRPr="002C44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and</w:t>
      </w:r>
      <w:proofErr w:type="spellEnd"/>
      <w:r w:rsidRPr="002C44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C44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Rural</w:t>
      </w:r>
      <w:proofErr w:type="spellEnd"/>
      <w:r w:rsidRPr="002C44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2C44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Population</w:t>
      </w:r>
      <w:proofErr w:type="spellEnd"/>
      <w:r w:rsidRPr="002C44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Data in T</w:t>
      </w:r>
      <w:r w:rsidR="00B57F2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ürkiye</w:t>
      </w:r>
      <w:r w:rsidRPr="002C44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Access </w:t>
      </w:r>
      <w:proofErr w:type="spellStart"/>
      <w:r w:rsidRPr="002C44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Address</w:t>
      </w:r>
      <w:proofErr w:type="spellEnd"/>
      <w:r w:rsidRPr="002C44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(12.12.2019): http://tuik.gov.tr/</w:t>
      </w:r>
    </w:p>
    <w:p w14:paraId="454451AB" w14:textId="77777777" w:rsidR="00910D15" w:rsidRDefault="00910D15" w:rsidP="00055510">
      <w:pPr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</w:p>
    <w:p w14:paraId="59494AF0" w14:textId="77777777" w:rsidR="00B57F23" w:rsidRDefault="00B57F23" w:rsidP="00055510">
      <w:pPr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</w:p>
    <w:p w14:paraId="283916FE" w14:textId="77777777" w:rsidR="00B57F23" w:rsidRDefault="00B57F23" w:rsidP="00055510">
      <w:pPr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</w:p>
    <w:p w14:paraId="027F27A2" w14:textId="77777777" w:rsidR="00B57F23" w:rsidRPr="000B2A1E" w:rsidRDefault="00B57F23" w:rsidP="00B57F23">
      <w:pPr>
        <w:pStyle w:val="ListeParagraf"/>
        <w:pageBreakBefore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</w:pPr>
      <w:proofErr w:type="spellStart"/>
      <w:r w:rsidRPr="000B2A1E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lastRenderedPageBreak/>
        <w:t>Warnings</w:t>
      </w:r>
      <w:proofErr w:type="spellEnd"/>
    </w:p>
    <w:p w14:paraId="0F099632" w14:textId="77777777" w:rsidR="00B57F23" w:rsidRPr="000B2A1E" w:rsidRDefault="00B57F23" w:rsidP="00B57F23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</w:pP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The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entire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article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should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 be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written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,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preferably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 in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Rich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Text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 Format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or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 in an MS-Word 2003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compatible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 file,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with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 a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maximum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 of 25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pages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including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text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,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figures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and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tables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.</w:t>
      </w:r>
    </w:p>
    <w:p w14:paraId="7DD3C4EA" w14:textId="27E5660E" w:rsidR="00B57F23" w:rsidRPr="000B2A1E" w:rsidRDefault="00B57F23" w:rsidP="00B57F23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</w:pP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For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the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text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 of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the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article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, Times New Roman 12 </w:t>
      </w:r>
      <w:proofErr w:type="gram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font</w:t>
      </w:r>
      <w:proofErr w:type="gram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 size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should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 be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used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,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justified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and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single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line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spacing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should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 be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preferred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.</w:t>
      </w:r>
    </w:p>
    <w:p w14:paraId="40365386" w14:textId="77777777" w:rsidR="00B57F23" w:rsidRPr="000B2A1E" w:rsidRDefault="00B57F23" w:rsidP="00B57F23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</w:pPr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Figures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and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Tables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must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 be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cited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 in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the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text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and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placed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after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the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cited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paragraph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.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Figures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and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Tables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should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 be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centered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 in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the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article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,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Figure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and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Table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texts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should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 be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justified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and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Calibri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should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 be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used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 in 10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points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.</w:t>
      </w:r>
    </w:p>
    <w:p w14:paraId="7F2F01BC" w14:textId="77777777" w:rsidR="00B57F23" w:rsidRPr="000B2A1E" w:rsidRDefault="00B57F23" w:rsidP="00B57F23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</w:pPr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APA Style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should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 be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used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 as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the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bibliography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style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.</w:t>
      </w:r>
    </w:p>
    <w:p w14:paraId="49628321" w14:textId="77777777" w:rsidR="00B57F23" w:rsidRPr="000B2A1E" w:rsidRDefault="00B57F23" w:rsidP="00B57F23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References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 at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the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end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 of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the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text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should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 be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listed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first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alphabetically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and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then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 in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chronological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order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.</w:t>
      </w:r>
    </w:p>
    <w:p w14:paraId="634D7050" w14:textId="77777777" w:rsidR="00B57F23" w:rsidRPr="000B2A1E" w:rsidRDefault="00B57F23" w:rsidP="00B57F23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In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the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arrangement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 of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the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references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directory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,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the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first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line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should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 be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left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aligned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,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if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any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,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the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second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and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subsequent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lines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should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 be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written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 </w:t>
      </w:r>
      <w:proofErr w:type="gram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1.00</w:t>
      </w:r>
      <w:proofErr w:type="gram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 xml:space="preserve"> cm </w:t>
      </w:r>
      <w:proofErr w:type="spellStart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indented</w:t>
      </w:r>
      <w:proofErr w:type="spellEnd"/>
      <w:r w:rsidRPr="000B2A1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shd w:val="clear" w:color="auto" w:fill="EFEFEF"/>
        </w:rPr>
        <w:t>.</w:t>
      </w:r>
    </w:p>
    <w:p w14:paraId="2CDA9969" w14:textId="77777777" w:rsidR="00B57F23" w:rsidRPr="000B2A1E" w:rsidRDefault="00B57F23" w:rsidP="00B57F23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Footnotes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should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not be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used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in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the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article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.</w:t>
      </w:r>
    </w:p>
    <w:p w14:paraId="2A99A90B" w14:textId="77777777" w:rsidR="00B57F23" w:rsidRPr="000B2A1E" w:rsidRDefault="00B57F23" w:rsidP="00055510">
      <w:pPr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shd w:val="clear" w:color="auto" w:fill="FFFFFF"/>
        </w:rPr>
      </w:pPr>
    </w:p>
    <w:p w14:paraId="02ABB2FC" w14:textId="77777777" w:rsidR="00B57F23" w:rsidRPr="000B2A1E" w:rsidRDefault="00B57F23" w:rsidP="00B57F23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</w:pPr>
      <w:proofErr w:type="spellStart"/>
      <w:r w:rsidRPr="000B2A1E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References</w:t>
      </w:r>
      <w:proofErr w:type="spellEnd"/>
      <w:r w:rsidRPr="000B2A1E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 xml:space="preserve"> in </w:t>
      </w:r>
      <w:proofErr w:type="spellStart"/>
      <w:r w:rsidRPr="000B2A1E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the</w:t>
      </w:r>
      <w:proofErr w:type="spellEnd"/>
      <w:r w:rsidRPr="000B2A1E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 xml:space="preserve"> </w:t>
      </w:r>
      <w:proofErr w:type="spellStart"/>
      <w:r w:rsidRPr="000B2A1E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text</w:t>
      </w:r>
      <w:proofErr w:type="spellEnd"/>
      <w:r w:rsidRPr="000B2A1E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 xml:space="preserve"> (</w:t>
      </w:r>
      <w:proofErr w:type="spellStart"/>
      <w:r w:rsidRPr="000B2A1E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citations</w:t>
      </w:r>
      <w:proofErr w:type="spellEnd"/>
      <w:r w:rsidRPr="000B2A1E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)</w:t>
      </w:r>
    </w:p>
    <w:p w14:paraId="0FFE1304" w14:textId="77777777" w:rsidR="00B57F23" w:rsidRPr="000B2A1E" w:rsidRDefault="00B57F23" w:rsidP="00680D94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r w:rsidRPr="000B2A1E">
        <w:rPr>
          <w:rFonts w:ascii="Times New Roman" w:hAnsi="Times New Roman" w:cs="Times New Roman"/>
          <w:sz w:val="24"/>
          <w:szCs w:val="24"/>
          <w:highlight w:val="yellow"/>
        </w:rPr>
        <w:t>• (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Surname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, 2020). </w:t>
      </w:r>
      <w:proofErr w:type="spellStart"/>
      <w:proofErr w:type="gram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or</w:t>
      </w:r>
      <w:proofErr w:type="spellEnd"/>
      <w:proofErr w:type="gram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(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Surname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, 2020, p.120)</w:t>
      </w:r>
    </w:p>
    <w:p w14:paraId="212C2D0A" w14:textId="77777777" w:rsidR="00B57F23" w:rsidRPr="000B2A1E" w:rsidRDefault="00B57F23" w:rsidP="00680D94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• (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Surname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&amp;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Surname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, 2014). </w:t>
      </w:r>
      <w:proofErr w:type="spellStart"/>
      <w:r w:rsidRPr="000B2A1E">
        <w:rPr>
          <w:rFonts w:ascii="Times New Roman" w:hAnsi="Times New Roman" w:cs="Times New Roman"/>
          <w:sz w:val="24"/>
          <w:szCs w:val="24"/>
          <w:highlight w:val="yellow"/>
        </w:rPr>
        <w:t>Or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(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Surname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&amp;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Surname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, 2014, p. 120).</w:t>
      </w:r>
    </w:p>
    <w:p w14:paraId="36C8A609" w14:textId="77777777" w:rsidR="00B57F23" w:rsidRPr="000B2A1E" w:rsidRDefault="00B57F23" w:rsidP="00680D94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• (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Surname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,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Surname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,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Surname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,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Surname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&amp;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Surname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, 2014). </w:t>
      </w:r>
      <w:proofErr w:type="spellStart"/>
      <w:proofErr w:type="gramStart"/>
      <w:r w:rsidRPr="000B2A1E">
        <w:rPr>
          <w:rFonts w:ascii="Times New Roman" w:hAnsi="Times New Roman" w:cs="Times New Roman"/>
          <w:sz w:val="24"/>
          <w:szCs w:val="24"/>
          <w:highlight w:val="yellow"/>
        </w:rPr>
        <w:t>or</w:t>
      </w:r>
      <w:proofErr w:type="spellEnd"/>
      <w:proofErr w:type="gram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(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Surname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,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Surname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&amp;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Surname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, 2014, p.12).</w:t>
      </w:r>
    </w:p>
    <w:p w14:paraId="4A967319" w14:textId="77777777" w:rsidR="00B57F23" w:rsidRPr="000B2A1E" w:rsidRDefault="00B57F23" w:rsidP="00680D94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•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In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the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second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use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of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the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Citation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with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more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than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two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authors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in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the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article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(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Surname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et al., 2010). </w:t>
      </w:r>
      <w:proofErr w:type="spellStart"/>
      <w:proofErr w:type="gramStart"/>
      <w:r w:rsidRPr="000B2A1E">
        <w:rPr>
          <w:rFonts w:ascii="Times New Roman" w:hAnsi="Times New Roman" w:cs="Times New Roman"/>
          <w:sz w:val="24"/>
          <w:szCs w:val="24"/>
          <w:highlight w:val="yellow"/>
        </w:rPr>
        <w:t>or</w:t>
      </w:r>
      <w:proofErr w:type="spellEnd"/>
      <w:proofErr w:type="gramEnd"/>
      <w:r w:rsidRPr="000B2A1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(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Surname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et al., 2010, p.15)</w:t>
      </w:r>
    </w:p>
    <w:p w14:paraId="08CA5908" w14:textId="77777777" w:rsidR="00B57F23" w:rsidRPr="000B2A1E" w:rsidRDefault="00B57F23" w:rsidP="00680D94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•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In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a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study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conducted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by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Evans &amp; Shaw (2008), ………</w:t>
      </w:r>
      <w:proofErr w:type="gram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…….</w:t>
      </w:r>
      <w:proofErr w:type="gram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.</w:t>
      </w:r>
    </w:p>
    <w:p w14:paraId="55C63E4E" w14:textId="77777777" w:rsidR="00B57F23" w:rsidRPr="000B2A1E" w:rsidRDefault="00B57F23" w:rsidP="00680D94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•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According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to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Fuller (1982) ……………………………………………</w:t>
      </w:r>
    </w:p>
    <w:p w14:paraId="31510B3B" w14:textId="77777777" w:rsidR="00B57F23" w:rsidRPr="000B2A1E" w:rsidRDefault="00B57F23" w:rsidP="00680D94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• XXXXXXXXXXXXXX……………………………………………</w:t>
      </w:r>
      <w:proofErr w:type="gram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…….</w:t>
      </w:r>
      <w:proofErr w:type="gram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.(Küçük &amp; Olcay, 2008).</w:t>
      </w:r>
    </w:p>
    <w:p w14:paraId="0D28A88F" w14:textId="77777777" w:rsidR="00B57F23" w:rsidRPr="000B2A1E" w:rsidRDefault="00B57F23" w:rsidP="00680D94">
      <w:pPr>
        <w:pStyle w:val="Default"/>
        <w:numPr>
          <w:ilvl w:val="0"/>
          <w:numId w:val="6"/>
        </w:numPr>
        <w:ind w:left="709"/>
        <w:rPr>
          <w:b/>
          <w:bCs/>
          <w:color w:val="FF0000"/>
          <w:highlight w:val="yellow"/>
        </w:rPr>
      </w:pPr>
      <w:proofErr w:type="spellStart"/>
      <w:r w:rsidRPr="000B2A1E">
        <w:rPr>
          <w:color w:val="FF0000"/>
          <w:highlight w:val="yellow"/>
          <w:shd w:val="clear" w:color="auto" w:fill="FFFFFF"/>
        </w:rPr>
        <w:t>Xxxxxx</w:t>
      </w:r>
      <w:proofErr w:type="spellEnd"/>
      <w:r w:rsidRPr="000B2A1E">
        <w:rPr>
          <w:color w:val="FF0000"/>
          <w:highlight w:val="yellow"/>
          <w:shd w:val="clear" w:color="auto" w:fill="FFFFFF"/>
        </w:rPr>
        <w:t xml:space="preserve">    </w:t>
      </w:r>
      <w:proofErr w:type="spellStart"/>
      <w:r w:rsidRPr="000B2A1E">
        <w:rPr>
          <w:color w:val="FF0000"/>
          <w:highlight w:val="yellow"/>
          <w:shd w:val="clear" w:color="auto" w:fill="FFFFFF"/>
        </w:rPr>
        <w:t>xxxxxxxx</w:t>
      </w:r>
      <w:proofErr w:type="spellEnd"/>
      <w:r w:rsidRPr="000B2A1E">
        <w:rPr>
          <w:color w:val="FF0000"/>
          <w:highlight w:val="yellow"/>
          <w:shd w:val="clear" w:color="auto" w:fill="FFFFFF"/>
        </w:rPr>
        <w:t xml:space="preserve"> </w:t>
      </w:r>
      <w:proofErr w:type="spellStart"/>
      <w:r w:rsidRPr="000B2A1E">
        <w:rPr>
          <w:color w:val="FF0000"/>
          <w:highlight w:val="yellow"/>
          <w:shd w:val="clear" w:color="auto" w:fill="FFFFFF"/>
        </w:rPr>
        <w:t>xxxxxxxxx</w:t>
      </w:r>
      <w:proofErr w:type="spellEnd"/>
      <w:r w:rsidRPr="000B2A1E">
        <w:rPr>
          <w:color w:val="FF0000"/>
          <w:highlight w:val="yellow"/>
          <w:shd w:val="clear" w:color="auto" w:fill="FFFFFF"/>
        </w:rPr>
        <w:t xml:space="preserve"> (</w:t>
      </w:r>
      <w:proofErr w:type="spellStart"/>
      <w:r w:rsidRPr="000B2A1E">
        <w:rPr>
          <w:color w:val="FF0000"/>
          <w:highlight w:val="yellow"/>
          <w:shd w:val="clear" w:color="auto" w:fill="FFFFFF"/>
        </w:rPr>
        <w:t>Surname</w:t>
      </w:r>
      <w:proofErr w:type="spellEnd"/>
      <w:r w:rsidRPr="000B2A1E">
        <w:rPr>
          <w:color w:val="FF0000"/>
          <w:highlight w:val="yellow"/>
          <w:shd w:val="clear" w:color="auto" w:fill="FFFFFF"/>
        </w:rPr>
        <w:t xml:space="preserve">, 2016; </w:t>
      </w:r>
      <w:proofErr w:type="spellStart"/>
      <w:r w:rsidRPr="000B2A1E">
        <w:rPr>
          <w:color w:val="FF0000"/>
          <w:highlight w:val="yellow"/>
        </w:rPr>
        <w:t>Surname</w:t>
      </w:r>
      <w:proofErr w:type="spellEnd"/>
      <w:r w:rsidRPr="000B2A1E">
        <w:rPr>
          <w:color w:val="FF0000"/>
          <w:highlight w:val="yellow"/>
        </w:rPr>
        <w:t xml:space="preserve"> &amp; </w:t>
      </w:r>
      <w:proofErr w:type="spellStart"/>
      <w:r w:rsidRPr="000B2A1E">
        <w:rPr>
          <w:color w:val="FF0000"/>
          <w:highlight w:val="yellow"/>
        </w:rPr>
        <w:t>Surname</w:t>
      </w:r>
      <w:proofErr w:type="spellEnd"/>
      <w:r w:rsidRPr="000B2A1E">
        <w:rPr>
          <w:color w:val="FF0000"/>
          <w:highlight w:val="yellow"/>
          <w:shd w:val="clear" w:color="auto" w:fill="FFFFFF"/>
        </w:rPr>
        <w:t xml:space="preserve">, 2020; </w:t>
      </w:r>
      <w:proofErr w:type="spellStart"/>
      <w:r w:rsidRPr="000B2A1E">
        <w:rPr>
          <w:color w:val="FF0000"/>
          <w:highlight w:val="yellow"/>
        </w:rPr>
        <w:t>Surname</w:t>
      </w:r>
      <w:proofErr w:type="spellEnd"/>
      <w:r w:rsidRPr="000B2A1E">
        <w:rPr>
          <w:color w:val="FF0000"/>
          <w:highlight w:val="yellow"/>
        </w:rPr>
        <w:t xml:space="preserve"> et al., </w:t>
      </w:r>
      <w:r w:rsidRPr="000B2A1E">
        <w:rPr>
          <w:color w:val="FF0000"/>
          <w:highlight w:val="yellow"/>
          <w:shd w:val="clear" w:color="auto" w:fill="FFFFFF"/>
        </w:rPr>
        <w:t>2021).</w:t>
      </w:r>
    </w:p>
    <w:p w14:paraId="6BD72C6B" w14:textId="77777777" w:rsidR="00B57F23" w:rsidRPr="000B2A1E" w:rsidRDefault="00B57F23" w:rsidP="00B57F23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ind w:left="709" w:hanging="425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14:paraId="38D00719" w14:textId="77777777" w:rsidR="00B57F23" w:rsidRPr="000B2A1E" w:rsidRDefault="00B57F23" w:rsidP="00B57F23">
      <w:pPr>
        <w:shd w:val="clear" w:color="auto" w:fill="A6A6A6" w:themeFill="background1" w:themeFillShade="A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shd w:val="clear" w:color="auto" w:fill="EFEFEF"/>
        </w:rPr>
      </w:pPr>
      <w:r w:rsidRPr="000B2A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shd w:val="clear" w:color="auto" w:fill="EFEFEF"/>
        </w:rPr>
        <w:t xml:space="preserve">EXAMPLES </w:t>
      </w:r>
    </w:p>
    <w:p w14:paraId="4E877A95" w14:textId="77777777" w:rsidR="00B57F23" w:rsidRPr="000B2A1E" w:rsidRDefault="00B57F23" w:rsidP="00B57F23">
      <w:pPr>
        <w:widowControl w:val="0"/>
        <w:shd w:val="clear" w:color="auto" w:fill="D9D9D9" w:themeFill="background1" w:themeFillShade="D9"/>
        <w:tabs>
          <w:tab w:val="left" w:pos="284"/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</w:pPr>
      <w:r w:rsidRPr="000B2A1E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 xml:space="preserve">1-Periodicals </w:t>
      </w:r>
      <w:proofErr w:type="spellStart"/>
      <w:r w:rsidRPr="000B2A1E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Articles</w:t>
      </w:r>
      <w:proofErr w:type="spellEnd"/>
      <w:r w:rsidRPr="000B2A1E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 xml:space="preserve"> </w:t>
      </w:r>
    </w:p>
    <w:p w14:paraId="3E76763A" w14:textId="77777777" w:rsidR="00B57F23" w:rsidRPr="000B2A1E" w:rsidRDefault="00B57F23" w:rsidP="00B57F23">
      <w:pPr>
        <w:pStyle w:val="Default"/>
        <w:numPr>
          <w:ilvl w:val="0"/>
          <w:numId w:val="3"/>
        </w:numPr>
        <w:rPr>
          <w:b/>
          <w:bCs/>
          <w:color w:val="auto"/>
          <w:highlight w:val="yellow"/>
        </w:rPr>
      </w:pPr>
      <w:proofErr w:type="spellStart"/>
      <w:r w:rsidRPr="000B2A1E">
        <w:rPr>
          <w:b/>
          <w:bCs/>
          <w:i/>
          <w:iCs/>
          <w:color w:val="auto"/>
          <w:highlight w:val="yellow"/>
        </w:rPr>
        <w:t>The</w:t>
      </w:r>
      <w:proofErr w:type="spellEnd"/>
      <w:r w:rsidRPr="000B2A1E">
        <w:rPr>
          <w:b/>
          <w:bCs/>
          <w:i/>
          <w:iCs/>
          <w:color w:val="auto"/>
          <w:highlight w:val="yellow"/>
        </w:rPr>
        <w:t xml:space="preserve"> </w:t>
      </w:r>
      <w:proofErr w:type="spellStart"/>
      <w:r w:rsidRPr="000B2A1E">
        <w:rPr>
          <w:b/>
          <w:bCs/>
          <w:i/>
          <w:iCs/>
          <w:color w:val="auto"/>
          <w:highlight w:val="yellow"/>
        </w:rPr>
        <w:t>only</w:t>
      </w:r>
      <w:proofErr w:type="spellEnd"/>
      <w:r w:rsidRPr="000B2A1E">
        <w:rPr>
          <w:b/>
          <w:bCs/>
          <w:i/>
          <w:iCs/>
          <w:color w:val="auto"/>
          <w:highlight w:val="yellow"/>
        </w:rPr>
        <w:t xml:space="preserve"> </w:t>
      </w:r>
      <w:proofErr w:type="spellStart"/>
      <w:r w:rsidRPr="000B2A1E">
        <w:rPr>
          <w:b/>
          <w:bCs/>
          <w:i/>
          <w:iCs/>
          <w:color w:val="auto"/>
          <w:highlight w:val="yellow"/>
        </w:rPr>
        <w:t>author</w:t>
      </w:r>
      <w:proofErr w:type="spellEnd"/>
      <w:r w:rsidRPr="000B2A1E">
        <w:rPr>
          <w:b/>
          <w:bCs/>
          <w:i/>
          <w:iCs/>
          <w:color w:val="auto"/>
          <w:highlight w:val="yellow"/>
        </w:rPr>
        <w:t xml:space="preserve">: </w:t>
      </w:r>
    </w:p>
    <w:p w14:paraId="61A26F94" w14:textId="77777777" w:rsidR="00B57F23" w:rsidRPr="000B2A1E" w:rsidRDefault="00B57F23" w:rsidP="00B57F23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Berndt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, T. J. (2002).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Friendship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quality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and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social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development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. </w:t>
      </w:r>
      <w:proofErr w:type="spellStart"/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>Current</w:t>
      </w:r>
      <w:proofErr w:type="spellEnd"/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>Directions</w:t>
      </w:r>
      <w:proofErr w:type="spellEnd"/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 xml:space="preserve"> in </w:t>
      </w:r>
      <w:proofErr w:type="spellStart"/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>Psychological</w:t>
      </w:r>
      <w:proofErr w:type="spellEnd"/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>Science</w:t>
      </w:r>
      <w:proofErr w:type="spellEnd"/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 xml:space="preserve">, </w:t>
      </w:r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11(3), 7-10. Online ISSN: 1432-1009. Access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Address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(12.12.2019): </w:t>
      </w:r>
      <w:hyperlink r:id="rId12" w:history="1">
        <w:r w:rsidRPr="000B2A1E">
          <w:rPr>
            <w:rFonts w:ascii="Times New Roman" w:hAnsi="Times New Roman" w:cs="Times New Roman"/>
            <w:color w:val="FF0000"/>
            <w:sz w:val="24"/>
            <w:szCs w:val="24"/>
            <w:highlight w:val="yellow"/>
          </w:rPr>
          <w:t>http://www.springerlink.com/content/100370/</w:t>
        </w:r>
      </w:hyperlink>
    </w:p>
    <w:p w14:paraId="2F9F58CF" w14:textId="77777777" w:rsidR="00B57F23" w:rsidRPr="000B2A1E" w:rsidRDefault="00B57F23" w:rsidP="00B57F23">
      <w:pPr>
        <w:pStyle w:val="Default"/>
        <w:numPr>
          <w:ilvl w:val="0"/>
          <w:numId w:val="3"/>
        </w:numPr>
        <w:rPr>
          <w:b/>
          <w:bCs/>
          <w:i/>
          <w:iCs/>
          <w:color w:val="auto"/>
          <w:highlight w:val="yellow"/>
        </w:rPr>
      </w:pPr>
      <w:r w:rsidRPr="000B2A1E">
        <w:rPr>
          <w:b/>
          <w:bCs/>
          <w:i/>
          <w:iCs/>
          <w:color w:val="auto"/>
          <w:highlight w:val="yellow"/>
        </w:rPr>
        <w:t xml:space="preserve">Two </w:t>
      </w:r>
      <w:proofErr w:type="spellStart"/>
      <w:r w:rsidRPr="000B2A1E">
        <w:rPr>
          <w:b/>
          <w:bCs/>
          <w:i/>
          <w:iCs/>
          <w:color w:val="auto"/>
          <w:highlight w:val="yellow"/>
        </w:rPr>
        <w:t>authors</w:t>
      </w:r>
      <w:proofErr w:type="spellEnd"/>
      <w:r w:rsidRPr="000B2A1E">
        <w:rPr>
          <w:b/>
          <w:bCs/>
          <w:i/>
          <w:iCs/>
          <w:color w:val="auto"/>
          <w:highlight w:val="yellow"/>
        </w:rPr>
        <w:t xml:space="preserve">: </w:t>
      </w:r>
    </w:p>
    <w:p w14:paraId="0F1EC116" w14:textId="77777777" w:rsidR="00B57F23" w:rsidRPr="000B2A1E" w:rsidRDefault="00B57F23" w:rsidP="00B57F23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Wegener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, D. T. &amp;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Petty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, R. E. (1994).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Mood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management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across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affective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states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: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The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hedonic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contingency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hypothesis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. </w:t>
      </w:r>
      <w:proofErr w:type="spellStart"/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>Journal</w:t>
      </w:r>
      <w:proofErr w:type="spellEnd"/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 xml:space="preserve"> of </w:t>
      </w:r>
      <w:proofErr w:type="spellStart"/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>Personality</w:t>
      </w:r>
      <w:proofErr w:type="spellEnd"/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>and</w:t>
      </w:r>
      <w:proofErr w:type="spellEnd"/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>Social</w:t>
      </w:r>
      <w:proofErr w:type="spellEnd"/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>Psychology</w:t>
      </w:r>
      <w:proofErr w:type="spellEnd"/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 xml:space="preserve">, </w:t>
      </w:r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66, 1034-1048. Online ISSN: 1432-1009. Access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Address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(12.12.2019): </w:t>
      </w:r>
      <w:hyperlink r:id="rId13" w:history="1">
        <w:r w:rsidRPr="000B2A1E">
          <w:rPr>
            <w:rFonts w:ascii="Times New Roman" w:hAnsi="Times New Roman" w:cs="Times New Roman"/>
            <w:color w:val="FF0000"/>
            <w:sz w:val="24"/>
            <w:szCs w:val="24"/>
            <w:highlight w:val="yellow"/>
          </w:rPr>
          <w:t>http://www.springerlink.com/content/100370/</w:t>
        </w:r>
      </w:hyperlink>
    </w:p>
    <w:p w14:paraId="29E23233" w14:textId="77777777" w:rsidR="00B57F23" w:rsidRPr="000B2A1E" w:rsidRDefault="00B57F23" w:rsidP="00B57F23">
      <w:pPr>
        <w:pStyle w:val="Default"/>
        <w:numPr>
          <w:ilvl w:val="0"/>
          <w:numId w:val="4"/>
        </w:numPr>
        <w:rPr>
          <w:b/>
          <w:bCs/>
          <w:color w:val="auto"/>
          <w:highlight w:val="yellow"/>
        </w:rPr>
      </w:pPr>
      <w:proofErr w:type="spellStart"/>
      <w:r w:rsidRPr="000B2A1E">
        <w:rPr>
          <w:b/>
          <w:bCs/>
          <w:i/>
          <w:iCs/>
          <w:color w:val="auto"/>
          <w:highlight w:val="yellow"/>
        </w:rPr>
        <w:t>Between</w:t>
      </w:r>
      <w:proofErr w:type="spellEnd"/>
      <w:r w:rsidRPr="000B2A1E">
        <w:rPr>
          <w:b/>
          <w:bCs/>
          <w:i/>
          <w:iCs/>
          <w:color w:val="auto"/>
          <w:highlight w:val="yellow"/>
        </w:rPr>
        <w:t xml:space="preserve"> </w:t>
      </w:r>
      <w:proofErr w:type="spellStart"/>
      <w:r w:rsidRPr="000B2A1E">
        <w:rPr>
          <w:b/>
          <w:bCs/>
          <w:i/>
          <w:iCs/>
          <w:color w:val="auto"/>
          <w:highlight w:val="yellow"/>
        </w:rPr>
        <w:t>three</w:t>
      </w:r>
      <w:proofErr w:type="spellEnd"/>
      <w:r w:rsidRPr="000B2A1E">
        <w:rPr>
          <w:b/>
          <w:bCs/>
          <w:i/>
          <w:iCs/>
          <w:color w:val="auto"/>
          <w:highlight w:val="yellow"/>
        </w:rPr>
        <w:t xml:space="preserve"> </w:t>
      </w:r>
      <w:proofErr w:type="spellStart"/>
      <w:r w:rsidRPr="000B2A1E">
        <w:rPr>
          <w:b/>
          <w:bCs/>
          <w:i/>
          <w:iCs/>
          <w:color w:val="auto"/>
          <w:highlight w:val="yellow"/>
        </w:rPr>
        <w:t>and</w:t>
      </w:r>
      <w:proofErr w:type="spellEnd"/>
      <w:r w:rsidRPr="000B2A1E">
        <w:rPr>
          <w:b/>
          <w:bCs/>
          <w:i/>
          <w:iCs/>
          <w:color w:val="auto"/>
          <w:highlight w:val="yellow"/>
        </w:rPr>
        <w:t xml:space="preserve"> seven </w:t>
      </w:r>
      <w:proofErr w:type="spellStart"/>
      <w:r w:rsidRPr="000B2A1E">
        <w:rPr>
          <w:b/>
          <w:bCs/>
          <w:i/>
          <w:iCs/>
          <w:color w:val="auto"/>
          <w:highlight w:val="yellow"/>
        </w:rPr>
        <w:t>authors</w:t>
      </w:r>
      <w:proofErr w:type="spellEnd"/>
      <w:r w:rsidRPr="000B2A1E">
        <w:rPr>
          <w:b/>
          <w:bCs/>
          <w:i/>
          <w:iCs/>
          <w:color w:val="auto"/>
          <w:highlight w:val="yellow"/>
        </w:rPr>
        <w:t xml:space="preserve">: </w:t>
      </w:r>
    </w:p>
    <w:p w14:paraId="65AC93C2" w14:textId="77777777" w:rsidR="00B57F23" w:rsidRPr="000B2A1E" w:rsidRDefault="00B57F23" w:rsidP="00B57F23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lastRenderedPageBreak/>
        <w:t xml:space="preserve">Gül, A., Örücü, Ö. K. &amp; Karaca, O. (2006). An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approach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for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recreation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suitability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analysis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to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recreation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planning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in Gölcük Nature Park. </w:t>
      </w:r>
      <w:proofErr w:type="spellStart"/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>Environmental</w:t>
      </w:r>
      <w:proofErr w:type="spellEnd"/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 xml:space="preserve"> Management</w:t>
      </w:r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, 37(5), 606–625. Online ISSN: 1432-1009. Access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Address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(12.12.2019): </w:t>
      </w:r>
      <w:hyperlink r:id="rId14" w:history="1">
        <w:r w:rsidRPr="000B2A1E">
          <w:rPr>
            <w:rFonts w:ascii="Times New Roman" w:hAnsi="Times New Roman" w:cs="Times New Roman"/>
            <w:color w:val="FF0000"/>
            <w:sz w:val="24"/>
            <w:szCs w:val="24"/>
            <w:highlight w:val="yellow"/>
          </w:rPr>
          <w:t>http://www.springerlink.com/content/100370/</w:t>
        </w:r>
      </w:hyperlink>
    </w:p>
    <w:p w14:paraId="28AD7363" w14:textId="77777777" w:rsidR="00B57F23" w:rsidRPr="000B2A1E" w:rsidRDefault="00B57F23" w:rsidP="00B57F23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Style w:val="Kpr"/>
          <w:rFonts w:ascii="Times New Roman" w:hAnsi="Times New Roman" w:cs="Times New Roman"/>
          <w:color w:val="FF0000"/>
          <w:sz w:val="24"/>
          <w:szCs w:val="24"/>
          <w:highlight w:val="yellow"/>
        </w:rPr>
      </w:pPr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Gül, A., Cesur, B. &amp; Bostan, Ç. (2019). Kültürel turizm kapsamında yerel kimlik oluşturma yöntem yaklaşımı. </w:t>
      </w:r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>Avrasya Bilimler Akademisi Avrasya Eğitim ve Literatür Dergisi</w:t>
      </w:r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, Haziran, 2019, Özel Sayı: UTKM (3), 461-476. ISSN: 2149-3510.</w:t>
      </w:r>
      <w:r w:rsidRPr="000B2A1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Access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Address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(12.12.2019): </w:t>
      </w:r>
      <w:hyperlink r:id="rId15" w:history="1">
        <w:r w:rsidRPr="000B2A1E">
          <w:rPr>
            <w:rStyle w:val="Kpr"/>
            <w:rFonts w:ascii="Times New Roman" w:hAnsi="Times New Roman" w:cs="Times New Roman"/>
            <w:color w:val="FF0000"/>
            <w:sz w:val="24"/>
            <w:szCs w:val="24"/>
            <w:highlight w:val="yellow"/>
          </w:rPr>
          <w:t>http://utkmkongresi.mu.edu.tr/Belgeler/29/29/UTKM3bildirikitabi.pdf</w:t>
        </w:r>
      </w:hyperlink>
    </w:p>
    <w:p w14:paraId="213064C0" w14:textId="77777777" w:rsidR="00B57F23" w:rsidRPr="000B2A1E" w:rsidRDefault="00B57F23" w:rsidP="00B57F23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Style w:val="Kpr"/>
          <w:rFonts w:ascii="Times New Roman" w:hAnsi="Times New Roman" w:cs="Times New Roman"/>
          <w:color w:val="FF0000"/>
          <w:sz w:val="24"/>
          <w:szCs w:val="24"/>
          <w:highlight w:val="yellow"/>
        </w:rPr>
      </w:pPr>
      <w:bookmarkStart w:id="6" w:name="_Hlk41222274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Dönmez, S.,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Basıç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, G., Fakir, H., Özçelik, H., Yazıcı, N., Şahin, C. K., Gül, </w:t>
      </w:r>
      <w:proofErr w:type="gram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A.,…</w:t>
      </w:r>
      <w:proofErr w:type="gram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Dönmez, İ.  E. (2017). Visual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characteristics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of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some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species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belonging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to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the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family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of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Lamiaceae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in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the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Lake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District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. </w:t>
      </w:r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 xml:space="preserve">International </w:t>
      </w:r>
      <w:proofErr w:type="spellStart"/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>Journal</w:t>
      </w:r>
      <w:proofErr w:type="spellEnd"/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 xml:space="preserve"> of </w:t>
      </w:r>
      <w:proofErr w:type="spellStart"/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>Engineering</w:t>
      </w:r>
      <w:proofErr w:type="spellEnd"/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>Sciences</w:t>
      </w:r>
      <w:proofErr w:type="spellEnd"/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 xml:space="preserve"> &amp; </w:t>
      </w:r>
      <w:proofErr w:type="spellStart"/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>Research</w:t>
      </w:r>
      <w:proofErr w:type="spellEnd"/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>Technology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, Aralık 2017, 6(12), 256-261. ISSN: 2277-9655. </w:t>
      </w:r>
      <w:proofErr w:type="spellStart"/>
      <w:proofErr w:type="gram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doi</w:t>
      </w:r>
      <w:proofErr w:type="spellEnd"/>
      <w:proofErr w:type="gram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: 10.5281/zenodo.1116674.</w:t>
      </w:r>
      <w:r w:rsidRPr="000B2A1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Access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Address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(12.12.2019):</w:t>
      </w:r>
      <w:hyperlink r:id="rId16" w:history="1">
        <w:r w:rsidRPr="000B2A1E">
          <w:rPr>
            <w:rStyle w:val="Kpr"/>
            <w:rFonts w:ascii="Times New Roman" w:hAnsi="Times New Roman" w:cs="Times New Roman"/>
            <w:color w:val="FF0000"/>
            <w:sz w:val="24"/>
            <w:szCs w:val="24"/>
            <w:highlight w:val="yellow"/>
          </w:rPr>
          <w:t>http://www.ijesrt.com/issues%20pdf%20file/Archive-2017/December-2017/32.pdf</w:t>
        </w:r>
      </w:hyperlink>
    </w:p>
    <w:p w14:paraId="5895CDAD" w14:textId="77777777" w:rsidR="00B57F23" w:rsidRPr="000B2A1E" w:rsidRDefault="00B57F23" w:rsidP="00B57F23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bookmarkEnd w:id="6"/>
    <w:p w14:paraId="06003AF8" w14:textId="77777777" w:rsidR="00B57F23" w:rsidRPr="000B2A1E" w:rsidRDefault="00B57F23" w:rsidP="00B57F23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</w:pPr>
      <w:proofErr w:type="spellStart"/>
      <w:r w:rsidRPr="000B2A1E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If</w:t>
      </w:r>
      <w:proofErr w:type="spellEnd"/>
      <w:r w:rsidRPr="000B2A1E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the</w:t>
      </w:r>
      <w:proofErr w:type="spellEnd"/>
      <w:r w:rsidRPr="000B2A1E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number</w:t>
      </w:r>
      <w:proofErr w:type="spellEnd"/>
      <w:r w:rsidRPr="000B2A1E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 xml:space="preserve"> of </w:t>
      </w:r>
      <w:proofErr w:type="spellStart"/>
      <w:r w:rsidRPr="000B2A1E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authors</w:t>
      </w:r>
      <w:proofErr w:type="spellEnd"/>
      <w:r w:rsidRPr="000B2A1E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 xml:space="preserve"> is </w:t>
      </w:r>
      <w:proofErr w:type="spellStart"/>
      <w:r w:rsidRPr="000B2A1E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eight</w:t>
      </w:r>
      <w:proofErr w:type="spellEnd"/>
      <w:r w:rsidRPr="000B2A1E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or</w:t>
      </w:r>
      <w:proofErr w:type="spellEnd"/>
      <w:r w:rsidRPr="000B2A1E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more</w:t>
      </w:r>
      <w:proofErr w:type="spellEnd"/>
      <w:r w:rsidRPr="000B2A1E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 xml:space="preserve">; </w:t>
      </w:r>
      <w:proofErr w:type="spellStart"/>
      <w:r w:rsidRPr="000B2A1E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After</w:t>
      </w:r>
      <w:proofErr w:type="spellEnd"/>
      <w:r w:rsidRPr="000B2A1E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the</w:t>
      </w:r>
      <w:proofErr w:type="spellEnd"/>
      <w:r w:rsidRPr="000B2A1E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names</w:t>
      </w:r>
      <w:proofErr w:type="spellEnd"/>
      <w:r w:rsidRPr="000B2A1E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 xml:space="preserve"> of </w:t>
      </w:r>
      <w:proofErr w:type="spellStart"/>
      <w:r w:rsidRPr="000B2A1E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the</w:t>
      </w:r>
      <w:proofErr w:type="spellEnd"/>
      <w:r w:rsidRPr="000B2A1E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first</w:t>
      </w:r>
      <w:proofErr w:type="spellEnd"/>
      <w:r w:rsidRPr="000B2A1E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six</w:t>
      </w:r>
      <w:proofErr w:type="spellEnd"/>
      <w:r w:rsidRPr="000B2A1E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authors</w:t>
      </w:r>
      <w:proofErr w:type="spellEnd"/>
      <w:r w:rsidRPr="000B2A1E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are</w:t>
      </w:r>
      <w:proofErr w:type="spellEnd"/>
      <w:r w:rsidRPr="000B2A1E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listed</w:t>
      </w:r>
      <w:proofErr w:type="spellEnd"/>
      <w:r w:rsidRPr="000B2A1E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 xml:space="preserve">, </w:t>
      </w:r>
      <w:proofErr w:type="spellStart"/>
      <w:r w:rsidRPr="000B2A1E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three</w:t>
      </w:r>
      <w:proofErr w:type="spellEnd"/>
      <w:r w:rsidRPr="000B2A1E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dots</w:t>
      </w:r>
      <w:proofErr w:type="spellEnd"/>
      <w:r w:rsidRPr="000B2A1E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are</w:t>
      </w:r>
      <w:proofErr w:type="spellEnd"/>
      <w:r w:rsidRPr="000B2A1E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added</w:t>
      </w:r>
      <w:proofErr w:type="spellEnd"/>
      <w:r w:rsidRPr="000B2A1E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and</w:t>
      </w:r>
      <w:proofErr w:type="spellEnd"/>
      <w:r w:rsidRPr="000B2A1E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the</w:t>
      </w:r>
      <w:proofErr w:type="spellEnd"/>
      <w:r w:rsidRPr="000B2A1E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 xml:space="preserve"> name of </w:t>
      </w:r>
      <w:proofErr w:type="spellStart"/>
      <w:r w:rsidRPr="000B2A1E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the</w:t>
      </w:r>
      <w:proofErr w:type="spellEnd"/>
      <w:r w:rsidRPr="000B2A1E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last</w:t>
      </w:r>
      <w:proofErr w:type="spellEnd"/>
      <w:r w:rsidRPr="000B2A1E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author</w:t>
      </w:r>
      <w:proofErr w:type="spellEnd"/>
      <w:r w:rsidRPr="000B2A1E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 xml:space="preserve"> is </w:t>
      </w:r>
      <w:proofErr w:type="spellStart"/>
      <w:r w:rsidRPr="000B2A1E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added</w:t>
      </w:r>
      <w:proofErr w:type="spellEnd"/>
      <w:r w:rsidRPr="000B2A1E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 xml:space="preserve">. </w:t>
      </w:r>
      <w:proofErr w:type="spellStart"/>
      <w:r w:rsidRPr="000B2A1E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More</w:t>
      </w:r>
      <w:proofErr w:type="spellEnd"/>
      <w:r w:rsidRPr="000B2A1E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than</w:t>
      </w:r>
      <w:proofErr w:type="spellEnd"/>
      <w:r w:rsidRPr="000B2A1E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 xml:space="preserve"> seven </w:t>
      </w:r>
      <w:proofErr w:type="spellStart"/>
      <w:r w:rsidRPr="000B2A1E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names</w:t>
      </w:r>
      <w:proofErr w:type="spellEnd"/>
      <w:r w:rsidRPr="000B2A1E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should</w:t>
      </w:r>
      <w:proofErr w:type="spellEnd"/>
      <w:r w:rsidRPr="000B2A1E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 xml:space="preserve"> not be </w:t>
      </w:r>
      <w:proofErr w:type="spellStart"/>
      <w:r w:rsidRPr="000B2A1E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included</w:t>
      </w:r>
      <w:proofErr w:type="spellEnd"/>
      <w:r w:rsidRPr="000B2A1E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:</w:t>
      </w:r>
    </w:p>
    <w:p w14:paraId="51E2FCC2" w14:textId="77777777" w:rsidR="00B57F23" w:rsidRPr="000B2A1E" w:rsidRDefault="00B57F23" w:rsidP="00B57F23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</w:pPr>
    </w:p>
    <w:p w14:paraId="0C076EF4" w14:textId="77777777" w:rsidR="00B57F23" w:rsidRPr="000B2A1E" w:rsidRDefault="00B57F23" w:rsidP="00B57F23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Miller, F. H.,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Choi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, M. J.,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Angeli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, L. L.,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Harland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, A. A.,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Stamos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, J. A., Thomas, S. T. &amp;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Rubin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, L. H. (2009). Web site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usability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for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the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blind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and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low-vision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user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. </w:t>
      </w:r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 xml:space="preserve">Technical </w:t>
      </w:r>
      <w:proofErr w:type="spellStart"/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>Communication</w:t>
      </w:r>
      <w:proofErr w:type="spellEnd"/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>, 57</w:t>
      </w:r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, 323-335. Online ISSN: 1432-1009. Access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Address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(12.12.2019): </w:t>
      </w:r>
      <w:hyperlink r:id="rId17" w:history="1">
        <w:r w:rsidRPr="000B2A1E">
          <w:rPr>
            <w:rFonts w:ascii="Times New Roman" w:hAnsi="Times New Roman" w:cs="Times New Roman"/>
            <w:color w:val="FF0000"/>
            <w:sz w:val="24"/>
            <w:szCs w:val="24"/>
            <w:highlight w:val="yellow"/>
          </w:rPr>
          <w:t>http://www.springerlink.com/content/100370/</w:t>
        </w:r>
      </w:hyperlink>
    </w:p>
    <w:p w14:paraId="14383D44" w14:textId="77777777" w:rsidR="00B57F23" w:rsidRPr="000B2A1E" w:rsidRDefault="00B57F23" w:rsidP="00B57F23">
      <w:pPr>
        <w:widowControl w:val="0"/>
        <w:shd w:val="clear" w:color="auto" w:fill="D9D9D9" w:themeFill="background1" w:themeFillShade="D9"/>
        <w:tabs>
          <w:tab w:val="left" w:pos="284"/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</w:pPr>
      <w:r w:rsidRPr="000B2A1E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 xml:space="preserve">2-Books </w:t>
      </w:r>
    </w:p>
    <w:p w14:paraId="4C931D23" w14:textId="77777777" w:rsidR="00B57F23" w:rsidRPr="000B2A1E" w:rsidRDefault="00B57F23" w:rsidP="00B57F23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Ören, T.,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Üney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, T. &amp;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Çölkesen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, R. (Ed.). (2006). </w:t>
      </w:r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>Türkiye bilişim ansiklopedisi</w:t>
      </w:r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. İstanbul: Papatya Yayıncılık.</w:t>
      </w:r>
    </w:p>
    <w:p w14:paraId="42D1B3D6" w14:textId="77777777" w:rsidR="00B57F23" w:rsidRPr="000B2A1E" w:rsidRDefault="00B57F23" w:rsidP="00B57F23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14:paraId="01ECF6B5" w14:textId="77777777" w:rsidR="00B57F23" w:rsidRPr="000B2A1E" w:rsidRDefault="00B57F23" w:rsidP="00B57F23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Tonta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, Y., Bitirim, Y. &amp; Sever, H. (2002). </w:t>
      </w:r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>Türkçe arama motorlarında performans değerlendirme</w:t>
      </w:r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. Ankara: Total Bilişim. Access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Address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(12.12.2019): http://yunus.hacettepe.edu.tr/~tonta/yayinlar/tonta-bitirim-sever-arama-motorlari.pdf </w:t>
      </w:r>
    </w:p>
    <w:p w14:paraId="7AC128AF" w14:textId="77777777" w:rsidR="00B57F23" w:rsidRPr="000B2A1E" w:rsidRDefault="00B57F23" w:rsidP="00B57F23">
      <w:pPr>
        <w:widowControl w:val="0"/>
        <w:shd w:val="clear" w:color="auto" w:fill="D9D9D9" w:themeFill="background1" w:themeFillShade="D9"/>
        <w:tabs>
          <w:tab w:val="left" w:pos="284"/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</w:pPr>
      <w:r w:rsidRPr="000B2A1E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3-</w:t>
      </w:r>
      <w:r w:rsidRPr="000B2A1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Book</w:t>
      </w:r>
      <w:proofErr w:type="spellEnd"/>
      <w:r w:rsidRPr="000B2A1E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 xml:space="preserve"> </w:t>
      </w:r>
      <w:proofErr w:type="spellStart"/>
      <w:r w:rsidRPr="000B2A1E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Chapter</w:t>
      </w:r>
      <w:proofErr w:type="spellEnd"/>
    </w:p>
    <w:p w14:paraId="5F42C4D9" w14:textId="77777777" w:rsidR="00B57F23" w:rsidRPr="000B2A1E" w:rsidRDefault="00B57F23" w:rsidP="00B57F23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Gül, A. &amp; Bostan, Ç. (2019). Peyzaj Mimarlığı Programına Yönelik Ulusal ve Uluslararası Akreditasyon Ölçütlerinin Karşılaştırılması ve İrdelenmesi. O. Uzun ve diğerleri (Ed.). </w:t>
      </w:r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>50. Yılında Peyzaj Mimarlığı Eğitimi ve Öğretimi</w:t>
      </w:r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. Düzce Üniversitesi Yayınları (Ağustos 2019), No.9. Orman Fakültesi Eğitim Dizisi;1, Bölüm 5. (s.401-413). ISBN: 978-605-69138-5-3. Ankara: Pelin Ofset Tipo Matbaacılık. </w:t>
      </w:r>
    </w:p>
    <w:p w14:paraId="1F86B2BE" w14:textId="77777777" w:rsidR="00B57F23" w:rsidRPr="000B2A1E" w:rsidRDefault="00B57F23" w:rsidP="00B57F23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  <w:u w:val="single"/>
        </w:rPr>
      </w:pPr>
    </w:p>
    <w:p w14:paraId="0D83EACF" w14:textId="77777777" w:rsidR="00B57F23" w:rsidRPr="000B2A1E" w:rsidRDefault="00B57F23" w:rsidP="00B57F23">
      <w:pPr>
        <w:widowControl w:val="0"/>
        <w:shd w:val="clear" w:color="auto" w:fill="D9D9D9" w:themeFill="background1" w:themeFillShade="D9"/>
        <w:tabs>
          <w:tab w:val="left" w:pos="284"/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</w:pPr>
      <w:r w:rsidRPr="000B2A1E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4-</w:t>
      </w:r>
      <w:r w:rsidRPr="000B2A1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Meetings</w:t>
      </w:r>
      <w:proofErr w:type="spellEnd"/>
      <w:r w:rsidRPr="000B2A1E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 xml:space="preserve"> </w:t>
      </w:r>
      <w:proofErr w:type="spellStart"/>
      <w:r w:rsidRPr="000B2A1E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and</w:t>
      </w:r>
      <w:proofErr w:type="spellEnd"/>
      <w:r w:rsidRPr="000B2A1E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 xml:space="preserve"> </w:t>
      </w:r>
      <w:proofErr w:type="spellStart"/>
      <w:r w:rsidRPr="000B2A1E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Symposiums</w:t>
      </w:r>
      <w:proofErr w:type="spellEnd"/>
    </w:p>
    <w:p w14:paraId="18D3BB21" w14:textId="77777777" w:rsidR="00B57F23" w:rsidRPr="000B2A1E" w:rsidRDefault="00B57F23" w:rsidP="00B57F23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Schneider, R. (2013).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Research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gram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data</w:t>
      </w:r>
      <w:proofErr w:type="gram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literacy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. S.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Kurbanoğlu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ve diğerleri (Ed.), </w:t>
      </w:r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 xml:space="preserve">Communications in </w:t>
      </w:r>
      <w:proofErr w:type="spellStart"/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>Computer</w:t>
      </w:r>
      <w:proofErr w:type="spellEnd"/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>and</w:t>
      </w:r>
      <w:proofErr w:type="spellEnd"/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 xml:space="preserve"> Information </w:t>
      </w:r>
      <w:proofErr w:type="spellStart"/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>Science</w:t>
      </w:r>
      <w:proofErr w:type="spellEnd"/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 xml:space="preserve">: </w:t>
      </w:r>
      <w:proofErr w:type="spellStart"/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>Vol</w:t>
      </w:r>
      <w:proofErr w:type="spellEnd"/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 xml:space="preserve">. 397. </w:t>
      </w:r>
      <w:proofErr w:type="spellStart"/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>Worldwide</w:t>
      </w:r>
      <w:proofErr w:type="spellEnd"/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>Communalities</w:t>
      </w:r>
      <w:proofErr w:type="spellEnd"/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>and</w:t>
      </w:r>
      <w:proofErr w:type="spellEnd"/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>Challenges</w:t>
      </w:r>
      <w:proofErr w:type="spellEnd"/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 xml:space="preserve"> in Information </w:t>
      </w:r>
      <w:proofErr w:type="spellStart"/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>Literacy</w:t>
      </w:r>
      <w:proofErr w:type="spellEnd"/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>Research</w:t>
      </w:r>
      <w:proofErr w:type="spellEnd"/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>and</w:t>
      </w:r>
      <w:proofErr w:type="spellEnd"/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>Practice</w:t>
      </w:r>
      <w:proofErr w:type="spellEnd"/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 xml:space="preserve"> </w:t>
      </w:r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(s. 134-140).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Cham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, İsviçre: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Springer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. </w:t>
      </w:r>
      <w:proofErr w:type="gram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doi</w:t>
      </w:r>
      <w:proofErr w:type="gram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:10.1007/978-3-319-03919-0. Access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Address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(12.12.2019): http://..........</w:t>
      </w:r>
    </w:p>
    <w:p w14:paraId="0DBE8FBF" w14:textId="77777777" w:rsidR="00B57F23" w:rsidRPr="000B2A1E" w:rsidRDefault="00B57F23" w:rsidP="00B57F23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14:paraId="629D530C" w14:textId="77777777" w:rsidR="00B57F23" w:rsidRPr="000B2A1E" w:rsidRDefault="00B57F23" w:rsidP="00B57F23">
      <w:pPr>
        <w:widowControl w:val="0"/>
        <w:shd w:val="clear" w:color="auto" w:fill="D9D9D9" w:themeFill="background1" w:themeFillShade="D9"/>
        <w:tabs>
          <w:tab w:val="left" w:pos="284"/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</w:pPr>
      <w:r w:rsidRPr="000B2A1E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5-</w:t>
      </w:r>
      <w:r w:rsidRPr="000B2A1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Doctorate</w:t>
      </w:r>
      <w:proofErr w:type="spellEnd"/>
      <w:r w:rsidRPr="000B2A1E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 xml:space="preserve"> </w:t>
      </w:r>
      <w:proofErr w:type="spellStart"/>
      <w:r w:rsidRPr="000B2A1E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and</w:t>
      </w:r>
      <w:proofErr w:type="spellEnd"/>
      <w:r w:rsidRPr="000B2A1E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 xml:space="preserve"> Master </w:t>
      </w:r>
      <w:proofErr w:type="spellStart"/>
      <w:r w:rsidRPr="000B2A1E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Theses</w:t>
      </w:r>
      <w:proofErr w:type="spellEnd"/>
    </w:p>
    <w:p w14:paraId="4887EA32" w14:textId="77777777" w:rsidR="00B57F23" w:rsidRPr="000B2A1E" w:rsidRDefault="00B57F23" w:rsidP="00B57F23">
      <w:pPr>
        <w:autoSpaceDE w:val="0"/>
        <w:autoSpaceDN w:val="0"/>
        <w:adjustRightInd w:val="0"/>
        <w:spacing w:after="0" w:line="240" w:lineRule="auto"/>
        <w:ind w:left="708" w:hanging="708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0B2A1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• </w:t>
      </w:r>
      <w:proofErr w:type="spellStart"/>
      <w:r w:rsidRPr="000B2A1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If</w:t>
      </w:r>
      <w:proofErr w:type="spellEnd"/>
      <w:r w:rsidRPr="000B2A1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published</w:t>
      </w:r>
      <w:proofErr w:type="spellEnd"/>
    </w:p>
    <w:p w14:paraId="21305D27" w14:textId="77777777" w:rsidR="00B57F23" w:rsidRPr="000B2A1E" w:rsidRDefault="00B57F23" w:rsidP="00B57F23">
      <w:pPr>
        <w:autoSpaceDE w:val="0"/>
        <w:autoSpaceDN w:val="0"/>
        <w:adjustRightInd w:val="0"/>
        <w:spacing w:after="0" w:line="240" w:lineRule="auto"/>
        <w:ind w:left="708" w:hanging="708"/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</w:pP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lastRenderedPageBreak/>
        <w:t>Surname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A. (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Year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). </w:t>
      </w:r>
      <w:proofErr w:type="spellStart"/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>Title</w:t>
      </w:r>
      <w:proofErr w:type="spellEnd"/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 xml:space="preserve"> of </w:t>
      </w:r>
      <w:proofErr w:type="spellStart"/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>doctorate</w:t>
      </w:r>
      <w:proofErr w:type="spellEnd"/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>or</w:t>
      </w:r>
      <w:proofErr w:type="spellEnd"/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>master's</w:t>
      </w:r>
      <w:proofErr w:type="spellEnd"/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>thesis</w:t>
      </w:r>
      <w:proofErr w:type="spellEnd"/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 xml:space="preserve"> (</w:t>
      </w:r>
      <w:proofErr w:type="spellStart"/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>Master's</w:t>
      </w:r>
      <w:proofErr w:type="spellEnd"/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>thesis</w:t>
      </w:r>
      <w:proofErr w:type="spellEnd"/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>/</w:t>
      </w:r>
      <w:proofErr w:type="spellStart"/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>PhD</w:t>
      </w:r>
      <w:proofErr w:type="spellEnd"/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>thesis</w:t>
      </w:r>
      <w:proofErr w:type="spellEnd"/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 xml:space="preserve">). </w:t>
      </w:r>
      <w:proofErr w:type="spellStart"/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>Institution</w:t>
      </w:r>
      <w:proofErr w:type="spellEnd"/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 xml:space="preserve"> name, </w:t>
      </w:r>
      <w:proofErr w:type="spellStart"/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>Location</w:t>
      </w:r>
      <w:proofErr w:type="spellEnd"/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>information</w:t>
      </w:r>
      <w:proofErr w:type="spellEnd"/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>. ……</w:t>
      </w:r>
      <w:proofErr w:type="spellStart"/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>Accessed</w:t>
      </w:r>
      <w:proofErr w:type="spellEnd"/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>from</w:t>
      </w:r>
      <w:proofErr w:type="spellEnd"/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>database</w:t>
      </w:r>
      <w:proofErr w:type="spellEnd"/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 xml:space="preserve"> Access </w:t>
      </w:r>
      <w:proofErr w:type="spellStart"/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>Address</w:t>
      </w:r>
      <w:proofErr w:type="spellEnd"/>
      <w:r w:rsidRPr="000B2A1E">
        <w:rPr>
          <w:rFonts w:ascii="Times New Roman" w:hAnsi="Times New Roman" w:cs="Times New Roman"/>
          <w:i/>
          <w:iCs/>
          <w:color w:val="FF0000"/>
          <w:sz w:val="24"/>
          <w:szCs w:val="24"/>
          <w:highlight w:val="yellow"/>
        </w:rPr>
        <w:t xml:space="preserve"> (12.12.2019): http://..........</w:t>
      </w:r>
    </w:p>
    <w:p w14:paraId="5772649A" w14:textId="77777777" w:rsidR="00B57F23" w:rsidRPr="000B2A1E" w:rsidRDefault="00B57F23" w:rsidP="00B57F23">
      <w:pPr>
        <w:autoSpaceDE w:val="0"/>
        <w:autoSpaceDN w:val="0"/>
        <w:adjustRightInd w:val="0"/>
        <w:spacing w:after="0" w:line="240" w:lineRule="auto"/>
        <w:ind w:left="708" w:hanging="708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proofErr w:type="spellStart"/>
      <w:r w:rsidRPr="000B2A1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Unpublished</w:t>
      </w:r>
      <w:proofErr w:type="spellEnd"/>
    </w:p>
    <w:p w14:paraId="5A8A5411" w14:textId="77777777" w:rsidR="00B57F23" w:rsidRPr="000B2A1E" w:rsidRDefault="00B57F23" w:rsidP="00B57F23">
      <w:pPr>
        <w:spacing w:after="0" w:line="240" w:lineRule="auto"/>
        <w:ind w:left="708" w:hanging="708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Surname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, A. (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Year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).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Title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of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doctorate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or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master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thesis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(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Unpublished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doctoral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thesis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/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master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thesis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)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Institution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name,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Location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information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.</w:t>
      </w:r>
    </w:p>
    <w:p w14:paraId="07C7EE24" w14:textId="77777777" w:rsidR="00B57F23" w:rsidRPr="000B2A1E" w:rsidRDefault="00B57F23" w:rsidP="00B57F23">
      <w:pPr>
        <w:widowControl w:val="0"/>
        <w:shd w:val="clear" w:color="auto" w:fill="D9D9D9" w:themeFill="background1" w:themeFillShade="D9"/>
        <w:tabs>
          <w:tab w:val="left" w:pos="284"/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</w:pPr>
      <w:r w:rsidRPr="000B2A1E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6-</w:t>
      </w:r>
      <w:r w:rsidRPr="000B2A1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References</w:t>
      </w:r>
      <w:proofErr w:type="spellEnd"/>
      <w:r w:rsidRPr="000B2A1E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 xml:space="preserve"> </w:t>
      </w:r>
      <w:proofErr w:type="spellStart"/>
      <w:r w:rsidRPr="000B2A1E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with</w:t>
      </w:r>
      <w:proofErr w:type="spellEnd"/>
      <w:r w:rsidRPr="000B2A1E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 xml:space="preserve"> </w:t>
      </w:r>
      <w:proofErr w:type="spellStart"/>
      <w:r w:rsidRPr="000B2A1E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or</w:t>
      </w:r>
      <w:proofErr w:type="spellEnd"/>
      <w:r w:rsidRPr="000B2A1E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 xml:space="preserve"> </w:t>
      </w:r>
      <w:proofErr w:type="spellStart"/>
      <w:r w:rsidRPr="000B2A1E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without</w:t>
      </w:r>
      <w:proofErr w:type="spellEnd"/>
      <w:r w:rsidRPr="000B2A1E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 xml:space="preserve"> a legal </w:t>
      </w:r>
      <w:proofErr w:type="spellStart"/>
      <w:r w:rsidRPr="000B2A1E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author</w:t>
      </w:r>
      <w:proofErr w:type="spellEnd"/>
    </w:p>
    <w:p w14:paraId="1C078604" w14:textId="77777777" w:rsidR="00B57F23" w:rsidRPr="000B2A1E" w:rsidRDefault="00B57F23" w:rsidP="00B57F23">
      <w:pPr>
        <w:tabs>
          <w:tab w:val="num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proofErr w:type="spellStart"/>
      <w:r w:rsidRPr="000B2A1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The</w:t>
      </w:r>
      <w:proofErr w:type="spellEnd"/>
      <w:r w:rsidRPr="000B2A1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author</w:t>
      </w:r>
      <w:proofErr w:type="spellEnd"/>
      <w:r w:rsidRPr="000B2A1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of a </w:t>
      </w:r>
      <w:proofErr w:type="spellStart"/>
      <w:r w:rsidRPr="000B2A1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study</w:t>
      </w:r>
      <w:proofErr w:type="spellEnd"/>
      <w:r w:rsidRPr="000B2A1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may</w:t>
      </w:r>
      <w:proofErr w:type="spellEnd"/>
      <w:r w:rsidRPr="000B2A1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be a </w:t>
      </w:r>
      <w:proofErr w:type="spellStart"/>
      <w:r w:rsidRPr="000B2A1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group</w:t>
      </w:r>
      <w:proofErr w:type="spellEnd"/>
      <w:r w:rsidRPr="000B2A1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such</w:t>
      </w:r>
      <w:proofErr w:type="spellEnd"/>
      <w:r w:rsidRPr="000B2A1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as an </w:t>
      </w:r>
      <w:proofErr w:type="spellStart"/>
      <w:r w:rsidRPr="000B2A1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organization</w:t>
      </w:r>
      <w:proofErr w:type="spellEnd"/>
      <w:r w:rsidRPr="000B2A1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, </w:t>
      </w:r>
      <w:proofErr w:type="spellStart"/>
      <w:r w:rsidRPr="000B2A1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institution</w:t>
      </w:r>
      <w:proofErr w:type="spellEnd"/>
      <w:r w:rsidRPr="000B2A1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or</w:t>
      </w:r>
      <w:proofErr w:type="spellEnd"/>
      <w:r w:rsidRPr="000B2A1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association</w:t>
      </w:r>
      <w:proofErr w:type="spellEnd"/>
      <w:r w:rsidRPr="000B2A1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, </w:t>
      </w:r>
      <w:proofErr w:type="spellStart"/>
      <w:r w:rsidRPr="000B2A1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or</w:t>
      </w:r>
      <w:proofErr w:type="spellEnd"/>
      <w:r w:rsidRPr="000B2A1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it </w:t>
      </w:r>
      <w:proofErr w:type="spellStart"/>
      <w:r w:rsidRPr="000B2A1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may</w:t>
      </w:r>
      <w:proofErr w:type="spellEnd"/>
      <w:r w:rsidRPr="000B2A1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not be </w:t>
      </w:r>
      <w:proofErr w:type="spellStart"/>
      <w:r w:rsidRPr="000B2A1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any</w:t>
      </w:r>
      <w:proofErr w:type="spellEnd"/>
      <w:r w:rsidRPr="000B2A1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author</w:t>
      </w:r>
      <w:proofErr w:type="spellEnd"/>
      <w:r w:rsidRPr="000B2A1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of </w:t>
      </w:r>
      <w:proofErr w:type="spellStart"/>
      <w:r w:rsidRPr="000B2A1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the</w:t>
      </w:r>
      <w:proofErr w:type="spellEnd"/>
      <w:r w:rsidRPr="000B2A1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study</w:t>
      </w:r>
      <w:proofErr w:type="spellEnd"/>
      <w:r w:rsidRPr="000B2A1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. </w:t>
      </w:r>
      <w:proofErr w:type="spellStart"/>
      <w:r w:rsidRPr="000B2A1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For</w:t>
      </w:r>
      <w:proofErr w:type="spellEnd"/>
      <w:r w:rsidRPr="000B2A1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such</w:t>
      </w:r>
      <w:proofErr w:type="spellEnd"/>
      <w:r w:rsidRPr="000B2A1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studies</w:t>
      </w:r>
      <w:proofErr w:type="spellEnd"/>
      <w:r w:rsidRPr="000B2A1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, </w:t>
      </w:r>
      <w:proofErr w:type="spellStart"/>
      <w:r w:rsidRPr="000B2A1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the</w:t>
      </w:r>
      <w:proofErr w:type="spellEnd"/>
      <w:r w:rsidRPr="000B2A1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name of </w:t>
      </w:r>
      <w:proofErr w:type="spellStart"/>
      <w:r w:rsidRPr="000B2A1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the</w:t>
      </w:r>
      <w:proofErr w:type="spellEnd"/>
      <w:r w:rsidRPr="000B2A1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institution</w:t>
      </w:r>
      <w:proofErr w:type="spellEnd"/>
      <w:r w:rsidRPr="000B2A1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/ </w:t>
      </w:r>
      <w:proofErr w:type="spellStart"/>
      <w:r w:rsidRPr="000B2A1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institution</w:t>
      </w:r>
      <w:proofErr w:type="spellEnd"/>
      <w:r w:rsidRPr="000B2A1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/ </w:t>
      </w:r>
      <w:proofErr w:type="spellStart"/>
      <w:r w:rsidRPr="000B2A1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association</w:t>
      </w:r>
      <w:proofErr w:type="spellEnd"/>
      <w:r w:rsidRPr="000B2A1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is </w:t>
      </w:r>
      <w:proofErr w:type="spellStart"/>
      <w:r w:rsidRPr="000B2A1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written</w:t>
      </w:r>
      <w:proofErr w:type="spellEnd"/>
      <w:r w:rsidRPr="000B2A1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on </w:t>
      </w:r>
      <w:proofErr w:type="spellStart"/>
      <w:r w:rsidRPr="000B2A1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the</w:t>
      </w:r>
      <w:proofErr w:type="spellEnd"/>
      <w:r w:rsidRPr="000B2A1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author</w:t>
      </w:r>
      <w:proofErr w:type="spellEnd"/>
      <w:r w:rsidRPr="000B2A1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section</w:t>
      </w:r>
      <w:proofErr w:type="spellEnd"/>
      <w:r w:rsidRPr="000B2A1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. Open name </w:t>
      </w:r>
      <w:proofErr w:type="spellStart"/>
      <w:r w:rsidRPr="000B2A1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should</w:t>
      </w:r>
      <w:proofErr w:type="spellEnd"/>
      <w:r w:rsidRPr="000B2A1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be </w:t>
      </w:r>
      <w:proofErr w:type="spellStart"/>
      <w:r w:rsidRPr="000B2A1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used</w:t>
      </w:r>
      <w:proofErr w:type="spellEnd"/>
      <w:r w:rsidRPr="000B2A1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instead</w:t>
      </w:r>
      <w:proofErr w:type="spellEnd"/>
      <w:r w:rsidRPr="000B2A1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of </w:t>
      </w:r>
      <w:proofErr w:type="spellStart"/>
      <w:r w:rsidRPr="000B2A1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abbreviation</w:t>
      </w:r>
      <w:proofErr w:type="spellEnd"/>
      <w:r w:rsidRPr="000B2A1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of </w:t>
      </w:r>
      <w:proofErr w:type="spellStart"/>
      <w:r w:rsidRPr="000B2A1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organization</w:t>
      </w:r>
      <w:proofErr w:type="spellEnd"/>
      <w:r w:rsidRPr="000B2A1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/ </w:t>
      </w:r>
      <w:proofErr w:type="spellStart"/>
      <w:r w:rsidRPr="000B2A1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institution</w:t>
      </w:r>
      <w:proofErr w:type="spellEnd"/>
      <w:r w:rsidRPr="000B2A1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/ </w:t>
      </w:r>
      <w:proofErr w:type="spellStart"/>
      <w:r w:rsidRPr="000B2A1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association</w:t>
      </w:r>
      <w:proofErr w:type="spellEnd"/>
      <w:r w:rsidRPr="000B2A1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name.</w:t>
      </w:r>
    </w:p>
    <w:p w14:paraId="67ACFE00" w14:textId="77777777" w:rsidR="00B57F23" w:rsidRPr="000B2A1E" w:rsidRDefault="00B57F23" w:rsidP="00B57F23">
      <w:pPr>
        <w:tabs>
          <w:tab w:val="num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0B2A1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</w:p>
    <w:p w14:paraId="729928D4" w14:textId="77777777" w:rsidR="00B57F23" w:rsidRPr="000B2A1E" w:rsidRDefault="00B57F23" w:rsidP="00B57F23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  <w:lang w:bidi="tr-TR"/>
        </w:rPr>
      </w:pP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  <w:lang w:bidi="tr-TR"/>
        </w:rPr>
        <w:t>Directorate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  <w:lang w:bidi="tr-TR"/>
        </w:rPr>
        <w:t xml:space="preserve"> of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  <w:lang w:bidi="tr-TR"/>
        </w:rPr>
        <w:t>National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  <w:lang w:bidi="tr-TR"/>
        </w:rPr>
        <w:t xml:space="preserve">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  <w:lang w:bidi="tr-TR"/>
        </w:rPr>
        <w:t>Parks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  <w:lang w:bidi="tr-TR"/>
        </w:rPr>
        <w:t xml:space="preserve">. (2019). Başpınar Nature Park Development Plan.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  <w:lang w:bidi="tr-TR"/>
        </w:rPr>
        <w:t>National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  <w:lang w:bidi="tr-TR"/>
        </w:rPr>
        <w:t xml:space="preserve">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  <w:lang w:bidi="tr-TR"/>
        </w:rPr>
        <w:t>Parks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  <w:lang w:bidi="tr-TR"/>
        </w:rPr>
        <w:t xml:space="preserve"> 6th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  <w:lang w:bidi="tr-TR"/>
        </w:rPr>
        <w:t>Regional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  <w:lang w:bidi="tr-TR"/>
        </w:rPr>
        <w:t xml:space="preserve">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  <w:lang w:bidi="tr-TR"/>
        </w:rPr>
        <w:t>Directorate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  <w:lang w:bidi="tr-TR"/>
        </w:rPr>
        <w:t xml:space="preserve">, Isparta. Access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  <w:lang w:bidi="tr-TR"/>
        </w:rPr>
        <w:t>Address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  <w:lang w:bidi="tr-TR"/>
        </w:rPr>
        <w:t xml:space="preserve"> (12.12.2019</w:t>
      </w:r>
      <w:proofErr w:type="gram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  <w:lang w:bidi="tr-TR"/>
        </w:rPr>
        <w:t>):http://burdur.ormansu.gov.tr/6bolge/AnaSayfa/tabiatparklari/baspinartabiatparki.aspx?sflang=tr</w:t>
      </w:r>
      <w:proofErr w:type="gramEnd"/>
    </w:p>
    <w:p w14:paraId="78C03D41" w14:textId="77777777" w:rsidR="00B57F23" w:rsidRPr="000B2A1E" w:rsidRDefault="00B57F23" w:rsidP="00B57F23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  <w:lang w:bidi="tr-TR"/>
        </w:rPr>
      </w:pP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Turkish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Statistical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Institute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. (2015). Urban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and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Rural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Population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Data in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Turkey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. Access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Address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(12.12.2019):</w:t>
      </w:r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  <w:lang w:bidi="tr-TR"/>
        </w:rPr>
        <w:t xml:space="preserve"> </w:t>
      </w:r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http://tuik.gov.tr/</w:t>
      </w:r>
    </w:p>
    <w:p w14:paraId="01FAEAB7" w14:textId="77777777" w:rsidR="00B57F23" w:rsidRPr="000B2A1E" w:rsidRDefault="00B57F23" w:rsidP="00B57F23">
      <w:pPr>
        <w:pStyle w:val="ListeParagraf"/>
        <w:numPr>
          <w:ilvl w:val="0"/>
          <w:numId w:val="5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142" w:hanging="142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proofErr w:type="spellStart"/>
      <w:r w:rsidRPr="000B2A1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If</w:t>
      </w:r>
      <w:proofErr w:type="spellEnd"/>
      <w:r w:rsidRPr="000B2A1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the</w:t>
      </w:r>
      <w:proofErr w:type="spellEnd"/>
      <w:r w:rsidRPr="000B2A1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term</w:t>
      </w:r>
      <w:proofErr w:type="spellEnd"/>
      <w:r w:rsidRPr="000B2A1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“Anonymous” is </w:t>
      </w:r>
      <w:proofErr w:type="spellStart"/>
      <w:r w:rsidRPr="000B2A1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mentioned</w:t>
      </w:r>
      <w:proofErr w:type="spellEnd"/>
      <w:r w:rsidRPr="000B2A1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in </w:t>
      </w:r>
      <w:proofErr w:type="spellStart"/>
      <w:r w:rsidRPr="000B2A1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the</w:t>
      </w:r>
      <w:proofErr w:type="spellEnd"/>
      <w:r w:rsidRPr="000B2A1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study</w:t>
      </w:r>
      <w:proofErr w:type="spellEnd"/>
      <w:r w:rsidRPr="000B2A1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, Anonymous is </w:t>
      </w:r>
      <w:proofErr w:type="spellStart"/>
      <w:r w:rsidRPr="000B2A1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written</w:t>
      </w:r>
      <w:proofErr w:type="spellEnd"/>
      <w:r w:rsidRPr="000B2A1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in </w:t>
      </w:r>
      <w:proofErr w:type="spellStart"/>
      <w:r w:rsidRPr="000B2A1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the</w:t>
      </w:r>
      <w:proofErr w:type="spellEnd"/>
      <w:r w:rsidRPr="000B2A1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author</w:t>
      </w:r>
      <w:proofErr w:type="spellEnd"/>
      <w:r w:rsidRPr="000B2A1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section</w:t>
      </w:r>
      <w:proofErr w:type="spellEnd"/>
      <w:r w:rsidRPr="000B2A1E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</w:p>
    <w:p w14:paraId="120B2AF3" w14:textId="77777777" w:rsidR="00B57F23" w:rsidRPr="000B2A1E" w:rsidRDefault="00B57F23" w:rsidP="00B57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Anonymous. (2015).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Xxxxxxxxx</w:t>
      </w:r>
      <w:proofErr w:type="spellEnd"/>
    </w:p>
    <w:p w14:paraId="517B7629" w14:textId="77777777" w:rsidR="00B57F23" w:rsidRPr="000B2A1E" w:rsidRDefault="00B57F23" w:rsidP="00B57F23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</w:pPr>
    </w:p>
    <w:p w14:paraId="0870D120" w14:textId="77777777" w:rsidR="00B57F23" w:rsidRPr="000B2A1E" w:rsidRDefault="00B57F23" w:rsidP="00B57F23">
      <w:pPr>
        <w:widowControl w:val="0"/>
        <w:shd w:val="clear" w:color="auto" w:fill="D9D9D9" w:themeFill="background1" w:themeFillShade="D9"/>
        <w:tabs>
          <w:tab w:val="left" w:pos="284"/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</w:pPr>
      <w:r w:rsidRPr="000B2A1E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7-</w:t>
      </w:r>
      <w:r w:rsidRPr="000B2A1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Official</w:t>
      </w:r>
      <w:proofErr w:type="spellEnd"/>
      <w:r w:rsidRPr="000B2A1E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 xml:space="preserve"> </w:t>
      </w:r>
      <w:proofErr w:type="spellStart"/>
      <w:r w:rsidRPr="000B2A1E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newspaper</w:t>
      </w:r>
      <w:proofErr w:type="spellEnd"/>
    </w:p>
    <w:p w14:paraId="6B135E03" w14:textId="77777777" w:rsidR="00B57F23" w:rsidRPr="000B2A1E" w:rsidRDefault="00B57F23" w:rsidP="00B57F23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Head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. (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Year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,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Day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Month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).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Official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Gazette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(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Number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: xxx). Access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Address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(12.12.2019): http://..........</w:t>
      </w:r>
    </w:p>
    <w:p w14:paraId="610A8B6E" w14:textId="77777777" w:rsidR="00B57F23" w:rsidRPr="000B2A1E" w:rsidRDefault="00B57F23" w:rsidP="00B57F23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14:paraId="6C93DBFE" w14:textId="77777777" w:rsidR="00B57F23" w:rsidRPr="000B2A1E" w:rsidRDefault="00B57F23" w:rsidP="00B57F23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Decree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Law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on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Taking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Certain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Measures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Under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the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State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of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Emergency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(2017,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January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6).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Official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Gazette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(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Number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: </w:t>
      </w:r>
      <w:proofErr w:type="gram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29940 )</w:t>
      </w:r>
      <w:proofErr w:type="gram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. Access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Address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(12.12.2019):</w:t>
      </w:r>
      <w:hyperlink r:id="rId18" w:history="1">
        <w:r w:rsidRPr="000B2A1E">
          <w:rPr>
            <w:rStyle w:val="Kpr"/>
            <w:rFonts w:ascii="Times New Roman" w:hAnsi="Times New Roman" w:cs="Times New Roman"/>
            <w:color w:val="FF0000"/>
            <w:sz w:val="24"/>
            <w:szCs w:val="24"/>
            <w:highlight w:val="yellow"/>
          </w:rPr>
          <w:t>http://www.resmigazete.gov.tr/eskiler/2017/01/20170106M1-1.htm</w:t>
        </w:r>
      </w:hyperlink>
    </w:p>
    <w:p w14:paraId="7F6B81BA" w14:textId="77777777" w:rsidR="00B57F23" w:rsidRPr="000B2A1E" w:rsidRDefault="00B57F23" w:rsidP="00B57F23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National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Parks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Law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. (1983, 11 08). T.R.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Official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Gazette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(No: 18132). Prime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Ministry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Printing House, Ankara. Access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Address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(12.12.2019): </w:t>
      </w:r>
      <w:hyperlink r:id="rId19" w:history="1">
        <w:r w:rsidRPr="000B2A1E">
          <w:rPr>
            <w:rStyle w:val="Kpr"/>
            <w:rFonts w:ascii="Times New Roman" w:hAnsi="Times New Roman" w:cs="Times New Roman"/>
            <w:color w:val="FF0000"/>
            <w:sz w:val="24"/>
            <w:szCs w:val="24"/>
            <w:highlight w:val="yellow"/>
          </w:rPr>
          <w:t>https://www.mevzuat.gov.tr/MevzuatMetin/1.5.2873.pdf</w:t>
        </w:r>
      </w:hyperlink>
    </w:p>
    <w:p w14:paraId="5A5CB07C" w14:textId="77777777" w:rsidR="00B57F23" w:rsidRPr="000B2A1E" w:rsidRDefault="00B57F23" w:rsidP="00B57F23">
      <w:pPr>
        <w:widowControl w:val="0"/>
        <w:tabs>
          <w:tab w:val="left" w:pos="284"/>
          <w:tab w:val="left" w:pos="1843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</w:pPr>
      <w:r w:rsidRPr="000B2A1E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8-Website</w:t>
      </w:r>
    </w:p>
    <w:p w14:paraId="30EB5EE3" w14:textId="77777777" w:rsidR="00B57F23" w:rsidRPr="000B2A1E" w:rsidRDefault="00B57F23" w:rsidP="00B57F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</w:pPr>
      <w:r w:rsidRPr="000B2A1E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*</w:t>
      </w:r>
      <w:r w:rsidRPr="000B2A1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If</w:t>
      </w:r>
      <w:proofErr w:type="spellEnd"/>
      <w:r w:rsidRPr="000B2A1E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the</w:t>
      </w:r>
      <w:proofErr w:type="spellEnd"/>
      <w:r w:rsidRPr="000B2A1E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author</w:t>
      </w:r>
      <w:proofErr w:type="spellEnd"/>
      <w:r w:rsidRPr="000B2A1E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 xml:space="preserve"> is </w:t>
      </w:r>
      <w:proofErr w:type="spellStart"/>
      <w:r w:rsidRPr="000B2A1E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certain</w:t>
      </w:r>
      <w:proofErr w:type="spellEnd"/>
    </w:p>
    <w:p w14:paraId="50A3FC23" w14:textId="77777777" w:rsidR="00B57F23" w:rsidRPr="000B2A1E" w:rsidRDefault="00B57F23" w:rsidP="00B57F23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Surname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, A. (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Year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).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Topic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title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. Access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address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(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Day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,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Month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,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Year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): ttp://burdur.ormansu.gov.tr</w:t>
      </w:r>
    </w:p>
    <w:p w14:paraId="3E0CA41B" w14:textId="77777777" w:rsidR="00B57F23" w:rsidRPr="000B2A1E" w:rsidRDefault="00B57F23" w:rsidP="00B57F23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Surname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, A. (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Year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,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day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and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month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).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Topic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title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. Access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Address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(12.12.2019): http://burdur.ormansu.gov.tr</w:t>
      </w:r>
    </w:p>
    <w:p w14:paraId="06006E0A" w14:textId="77777777" w:rsidR="00B57F23" w:rsidRPr="000B2A1E" w:rsidRDefault="00B57F23" w:rsidP="00B57F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</w:pPr>
      <w:r w:rsidRPr="000B2A1E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*</w:t>
      </w:r>
      <w:r w:rsidRPr="000B2A1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If</w:t>
      </w:r>
      <w:proofErr w:type="spellEnd"/>
      <w:r w:rsidRPr="000B2A1E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the</w:t>
      </w:r>
      <w:proofErr w:type="spellEnd"/>
      <w:r w:rsidRPr="000B2A1E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 xml:space="preserve"> </w:t>
      </w:r>
      <w:proofErr w:type="spellStart"/>
      <w:r w:rsidRPr="000B2A1E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author</w:t>
      </w:r>
      <w:proofErr w:type="spellEnd"/>
      <w:r w:rsidRPr="000B2A1E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 xml:space="preserve"> is not </w:t>
      </w:r>
      <w:proofErr w:type="spellStart"/>
      <w:r w:rsidRPr="000B2A1E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</w:rPr>
        <w:t>certain</w:t>
      </w:r>
      <w:proofErr w:type="spellEnd"/>
    </w:p>
    <w:p w14:paraId="598A1B05" w14:textId="77777777" w:rsidR="00B57F23" w:rsidRPr="00406621" w:rsidRDefault="00B57F23" w:rsidP="00B57F23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FF0000"/>
          <w:sz w:val="24"/>
          <w:szCs w:val="24"/>
          <w:lang w:bidi="tr-TR"/>
        </w:rPr>
      </w:pP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  <w:lang w:bidi="tr-TR"/>
        </w:rPr>
        <w:t>Directorate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  <w:lang w:bidi="tr-TR"/>
        </w:rPr>
        <w:t xml:space="preserve"> of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  <w:lang w:bidi="tr-TR"/>
        </w:rPr>
        <w:t>National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  <w:lang w:bidi="tr-TR"/>
        </w:rPr>
        <w:t xml:space="preserve">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  <w:lang w:bidi="tr-TR"/>
        </w:rPr>
        <w:t>Parks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  <w:lang w:bidi="tr-TR"/>
        </w:rPr>
        <w:t xml:space="preserve">. (2019). Başpınar Nature Park Development Plan.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  <w:lang w:bidi="tr-TR"/>
        </w:rPr>
        <w:t>National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  <w:lang w:bidi="tr-TR"/>
        </w:rPr>
        <w:t xml:space="preserve">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  <w:lang w:bidi="tr-TR"/>
        </w:rPr>
        <w:t>Parks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  <w:lang w:bidi="tr-TR"/>
        </w:rPr>
        <w:t xml:space="preserve"> 6th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  <w:lang w:bidi="tr-TR"/>
        </w:rPr>
        <w:t>Regional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  <w:lang w:bidi="tr-TR"/>
        </w:rPr>
        <w:t xml:space="preserve">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  <w:lang w:bidi="tr-TR"/>
        </w:rPr>
        <w:t>Directorate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  <w:lang w:bidi="tr-TR"/>
        </w:rPr>
        <w:t xml:space="preserve">, Isparta. Access </w:t>
      </w:r>
      <w:proofErr w:type="spell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  <w:lang w:bidi="tr-TR"/>
        </w:rPr>
        <w:t>Address</w:t>
      </w:r>
      <w:proofErr w:type="spellEnd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  <w:lang w:bidi="tr-TR"/>
        </w:rPr>
        <w:t xml:space="preserve"> (12.12.2019</w:t>
      </w:r>
      <w:proofErr w:type="gramStart"/>
      <w:r w:rsidRPr="000B2A1E">
        <w:rPr>
          <w:rFonts w:ascii="Times New Roman" w:hAnsi="Times New Roman" w:cs="Times New Roman"/>
          <w:color w:val="FF0000"/>
          <w:sz w:val="24"/>
          <w:szCs w:val="24"/>
          <w:highlight w:val="yellow"/>
          <w:lang w:bidi="tr-TR"/>
        </w:rPr>
        <w:t>):http://burdur.ormansu.gov.tr/6bolge/AnaSayfa/tabiatparklari/baspinartabiatparki.aspx?sflang=tr</w:t>
      </w:r>
      <w:proofErr w:type="gramEnd"/>
    </w:p>
    <w:p w14:paraId="1A567AA4" w14:textId="77777777" w:rsidR="00B57F23" w:rsidRPr="00406621" w:rsidRDefault="00B57F23" w:rsidP="00B57F23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sectPr w:rsidR="00B57F23" w:rsidRPr="00406621" w:rsidSect="00D12124">
      <w:headerReference w:type="default" r:id="rId2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2BDF4" w14:textId="77777777" w:rsidR="003649FA" w:rsidRDefault="003649FA" w:rsidP="00CC2F4B">
      <w:pPr>
        <w:spacing w:after="0" w:line="240" w:lineRule="auto"/>
      </w:pPr>
      <w:r>
        <w:separator/>
      </w:r>
    </w:p>
  </w:endnote>
  <w:endnote w:type="continuationSeparator" w:id="0">
    <w:p w14:paraId="07D6C0D2" w14:textId="77777777" w:rsidR="003649FA" w:rsidRDefault="003649FA" w:rsidP="00CC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Math">
    <w:altName w:val="Malgun Gothic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E7D89" w14:textId="77777777" w:rsidR="003649FA" w:rsidRDefault="003649FA" w:rsidP="00CC2F4B">
      <w:pPr>
        <w:spacing w:after="0" w:line="240" w:lineRule="auto"/>
      </w:pPr>
      <w:r>
        <w:separator/>
      </w:r>
    </w:p>
  </w:footnote>
  <w:footnote w:type="continuationSeparator" w:id="0">
    <w:p w14:paraId="5D44F4AC" w14:textId="77777777" w:rsidR="003649FA" w:rsidRDefault="003649FA" w:rsidP="00CC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42ED8" w14:textId="29EF93C6" w:rsidR="00983C15" w:rsidRDefault="00983C15" w:rsidP="00983C15">
    <w:pPr>
      <w:pBdr>
        <w:bottom w:val="single" w:sz="4" w:space="1" w:color="auto"/>
      </w:pBdr>
      <w:spacing w:after="0" w:line="240" w:lineRule="auto"/>
      <w:ind w:right="-75"/>
      <w:jc w:val="center"/>
      <w:rPr>
        <w:rFonts w:cstheme="minorHAnsi"/>
        <w:b/>
        <w:bCs/>
        <w:color w:val="FF0000"/>
        <w:sz w:val="28"/>
        <w:szCs w:val="28"/>
        <w:shd w:val="clear" w:color="auto" w:fill="FFFFFF"/>
      </w:rPr>
    </w:pPr>
    <w:bookmarkStart w:id="7" w:name="_Hlk156647724"/>
    <w:r>
      <w:rPr>
        <w:noProof/>
        <w:lang w:eastAsia="tr-TR"/>
      </w:rPr>
      <w:drawing>
        <wp:inline distT="0" distB="0" distL="0" distR="0" wp14:anchorId="08353DF8" wp14:editId="7D96F735">
          <wp:extent cx="512064" cy="499153"/>
          <wp:effectExtent l="0" t="0" r="2540" b="0"/>
          <wp:docPr id="3" name="Picture 3" descr="WhatsApp Image 2021-05-10 at 23.46.38.j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WhatsApp Image 2021-05-10 at 23.46.38.j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49" cy="548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theme="minorHAnsi"/>
        <w:b/>
        <w:bCs/>
        <w:color w:val="FF0000"/>
        <w:sz w:val="28"/>
        <w:szCs w:val="28"/>
        <w:shd w:val="clear" w:color="auto" w:fill="FFFFFF"/>
      </w:rPr>
      <w:t xml:space="preserve">     </w:t>
    </w:r>
    <w:r w:rsidRPr="00B21163">
      <w:rPr>
        <w:noProof/>
      </w:rPr>
      <w:drawing>
        <wp:inline distT="0" distB="0" distL="0" distR="0" wp14:anchorId="23969B3A" wp14:editId="63CDB3FE">
          <wp:extent cx="534010" cy="529262"/>
          <wp:effectExtent l="0" t="0" r="0" b="4445"/>
          <wp:docPr id="1665012895" name="Resim 2" descr="çizgi film, sanat, çizim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5012895" name="Resim 2" descr="çizgi film, sanat, çizim, tasarım içeren bir resim&#10;&#10;Yapay zeka tarafından oluşturulan içerik yanlış olabilir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445" cy="5514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theme="minorHAnsi"/>
        <w:b/>
        <w:bCs/>
        <w:color w:val="FF0000"/>
        <w:sz w:val="28"/>
        <w:szCs w:val="28"/>
        <w:shd w:val="clear" w:color="auto" w:fill="FFFFFF"/>
      </w:rPr>
      <w:t xml:space="preserve">     </w:t>
    </w:r>
    <w:r w:rsidRPr="00CE5C0F">
      <w:rPr>
        <w:noProof/>
      </w:rPr>
      <w:drawing>
        <wp:inline distT="0" distB="0" distL="0" distR="0" wp14:anchorId="657F12C1" wp14:editId="56FF5D23">
          <wp:extent cx="629107" cy="478123"/>
          <wp:effectExtent l="0" t="0" r="0" b="0"/>
          <wp:docPr id="1044433513" name="Resim 3" descr="metin, grafik, yazı tipi, logo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433513" name="Resim 3" descr="metin, grafik, yazı tipi, logo içeren bir resim&#10;&#10;Yapay zeka tarafından oluşturulan içerik yanlış olabilir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396" cy="5041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theme="minorHAnsi"/>
        <w:b/>
        <w:bCs/>
        <w:color w:val="FF0000"/>
        <w:sz w:val="28"/>
        <w:szCs w:val="28"/>
        <w:shd w:val="clear" w:color="auto" w:fill="FFFFFF"/>
      </w:rPr>
      <w:t xml:space="preserve">     </w:t>
    </w:r>
    <w:r>
      <w:rPr>
        <w:noProof/>
        <w:lang w:eastAsia="tr-TR"/>
      </w:rPr>
      <w:drawing>
        <wp:inline distT="0" distB="0" distL="0" distR="0" wp14:anchorId="1DA4FE8E" wp14:editId="5DC64435">
          <wp:extent cx="490119" cy="488563"/>
          <wp:effectExtent l="0" t="0" r="5715" b="6985"/>
          <wp:docPr id="2" name="Resim 2" descr="metin, küçük resim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 descr="metin, küçük resim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175" cy="5015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theme="minorHAnsi"/>
        <w:b/>
        <w:bCs/>
        <w:color w:val="FF0000"/>
        <w:sz w:val="28"/>
        <w:szCs w:val="28"/>
        <w:shd w:val="clear" w:color="auto" w:fill="FFFFFF"/>
      </w:rPr>
      <w:t xml:space="preserve">     </w:t>
    </w:r>
    <w:r>
      <w:rPr>
        <w:noProof/>
      </w:rPr>
      <w:drawing>
        <wp:inline distT="0" distB="0" distL="0" distR="0" wp14:anchorId="1A338F0E" wp14:editId="4703D1D8">
          <wp:extent cx="497433" cy="497433"/>
          <wp:effectExtent l="0" t="0" r="0" b="0"/>
          <wp:docPr id="85572588" name="Resim 1" descr="Demre Belediye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mre Belediyesi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66" cy="511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7"/>
  <w:p w14:paraId="398C5F1C" w14:textId="77777777" w:rsidR="00841930" w:rsidRPr="00E94E88" w:rsidRDefault="00841930" w:rsidP="00841930">
    <w:pPr>
      <w:spacing w:after="0" w:line="240" w:lineRule="auto"/>
      <w:ind w:right="-75"/>
      <w:jc w:val="center"/>
      <w:rPr>
        <w:rFonts w:cstheme="minorHAnsi"/>
        <w:b/>
        <w:bCs/>
        <w:color w:val="FF0000"/>
        <w:sz w:val="24"/>
        <w:szCs w:val="24"/>
        <w:shd w:val="clear" w:color="auto" w:fill="FFFFFF"/>
      </w:rPr>
    </w:pPr>
    <w:r w:rsidRPr="00E94E88">
      <w:rPr>
        <w:rFonts w:cstheme="minorHAnsi"/>
        <w:b/>
        <w:bCs/>
        <w:color w:val="FF0000"/>
        <w:sz w:val="24"/>
        <w:szCs w:val="24"/>
        <w:shd w:val="clear" w:color="auto" w:fill="FFFFFF"/>
      </w:rPr>
      <w:t>Internat</w:t>
    </w:r>
    <w:r>
      <w:rPr>
        <w:rFonts w:cstheme="minorHAnsi"/>
        <w:b/>
        <w:bCs/>
        <w:color w:val="FF0000"/>
        <w:sz w:val="24"/>
        <w:szCs w:val="24"/>
        <w:shd w:val="clear" w:color="auto" w:fill="FFFFFF"/>
      </w:rPr>
      <w:t>i</w:t>
    </w:r>
    <w:r w:rsidRPr="00E94E88">
      <w:rPr>
        <w:rFonts w:cstheme="minorHAnsi"/>
        <w:b/>
        <w:bCs/>
        <w:color w:val="FF0000"/>
        <w:sz w:val="24"/>
        <w:szCs w:val="24"/>
        <w:shd w:val="clear" w:color="auto" w:fill="FFFFFF"/>
      </w:rPr>
      <w:t>onal Nature &amp;</w:t>
    </w:r>
    <w:r>
      <w:rPr>
        <w:rFonts w:cstheme="minorHAnsi"/>
        <w:b/>
        <w:bCs/>
        <w:color w:val="FF0000"/>
        <w:sz w:val="24"/>
        <w:szCs w:val="24"/>
        <w:shd w:val="clear" w:color="auto" w:fill="FFFFFF"/>
      </w:rPr>
      <w:t xml:space="preserve"> </w:t>
    </w:r>
    <w:r w:rsidRPr="00E94E88">
      <w:rPr>
        <w:rFonts w:cstheme="minorHAnsi"/>
        <w:b/>
        <w:bCs/>
        <w:color w:val="FF0000"/>
        <w:sz w:val="24"/>
        <w:szCs w:val="24"/>
        <w:shd w:val="clear" w:color="auto" w:fill="FFFFFF"/>
      </w:rPr>
      <w:t>Env</w:t>
    </w:r>
    <w:r>
      <w:rPr>
        <w:rFonts w:cstheme="minorHAnsi"/>
        <w:b/>
        <w:bCs/>
        <w:color w:val="FF0000"/>
        <w:sz w:val="24"/>
        <w:szCs w:val="24"/>
        <w:shd w:val="clear" w:color="auto" w:fill="FFFFFF"/>
      </w:rPr>
      <w:t>i</w:t>
    </w:r>
    <w:r w:rsidRPr="00E94E88">
      <w:rPr>
        <w:rFonts w:cstheme="minorHAnsi"/>
        <w:b/>
        <w:bCs/>
        <w:color w:val="FF0000"/>
        <w:sz w:val="24"/>
        <w:szCs w:val="24"/>
        <w:shd w:val="clear" w:color="auto" w:fill="FFFFFF"/>
      </w:rPr>
      <w:t xml:space="preserve">ronment </w:t>
    </w:r>
    <w:proofErr w:type="spellStart"/>
    <w:r w:rsidRPr="00E94E88">
      <w:rPr>
        <w:rFonts w:cstheme="minorHAnsi"/>
        <w:b/>
        <w:bCs/>
        <w:color w:val="FF0000"/>
        <w:sz w:val="24"/>
        <w:szCs w:val="24"/>
        <w:shd w:val="clear" w:color="auto" w:fill="FFFFFF"/>
      </w:rPr>
      <w:t>Conservat</w:t>
    </w:r>
    <w:r>
      <w:rPr>
        <w:rFonts w:cstheme="minorHAnsi"/>
        <w:b/>
        <w:bCs/>
        <w:color w:val="FF0000"/>
        <w:sz w:val="24"/>
        <w:szCs w:val="24"/>
        <w:shd w:val="clear" w:color="auto" w:fill="FFFFFF"/>
      </w:rPr>
      <w:t>i</w:t>
    </w:r>
    <w:r w:rsidRPr="00E94E88">
      <w:rPr>
        <w:rFonts w:cstheme="minorHAnsi"/>
        <w:b/>
        <w:bCs/>
        <w:color w:val="FF0000"/>
        <w:sz w:val="24"/>
        <w:szCs w:val="24"/>
        <w:shd w:val="clear" w:color="auto" w:fill="FFFFFF"/>
      </w:rPr>
      <w:t>on</w:t>
    </w:r>
    <w:proofErr w:type="spellEnd"/>
    <w:r>
      <w:rPr>
        <w:rFonts w:cstheme="minorHAnsi"/>
        <w:b/>
        <w:bCs/>
        <w:color w:val="FF0000"/>
        <w:sz w:val="24"/>
        <w:szCs w:val="24"/>
        <w:shd w:val="clear" w:color="auto" w:fill="FFFFFF"/>
      </w:rPr>
      <w:t xml:space="preserve"> </w:t>
    </w:r>
    <w:proofErr w:type="spellStart"/>
    <w:r>
      <w:rPr>
        <w:rFonts w:cstheme="minorHAnsi"/>
        <w:b/>
        <w:bCs/>
        <w:color w:val="FF0000"/>
        <w:sz w:val="24"/>
        <w:szCs w:val="24"/>
        <w:shd w:val="clear" w:color="auto" w:fill="FFFFFF"/>
      </w:rPr>
      <w:t>a</w:t>
    </w:r>
    <w:r w:rsidRPr="00E94E88">
      <w:rPr>
        <w:rFonts w:cstheme="minorHAnsi"/>
        <w:b/>
        <w:bCs/>
        <w:color w:val="FF0000"/>
        <w:sz w:val="24"/>
        <w:szCs w:val="24"/>
        <w:shd w:val="clear" w:color="auto" w:fill="FFFFFF"/>
      </w:rPr>
      <w:t>nd</w:t>
    </w:r>
    <w:proofErr w:type="spellEnd"/>
    <w:r w:rsidRPr="00E94E88">
      <w:rPr>
        <w:rFonts w:cstheme="minorHAnsi"/>
        <w:b/>
        <w:bCs/>
        <w:color w:val="FF0000"/>
        <w:sz w:val="24"/>
        <w:szCs w:val="24"/>
        <w:shd w:val="clear" w:color="auto" w:fill="FFFFFF"/>
      </w:rPr>
      <w:t xml:space="preserve"> </w:t>
    </w:r>
    <w:proofErr w:type="spellStart"/>
    <w:r w:rsidRPr="00E94E88">
      <w:rPr>
        <w:rFonts w:cstheme="minorHAnsi"/>
        <w:b/>
        <w:bCs/>
        <w:color w:val="FF0000"/>
        <w:sz w:val="24"/>
        <w:szCs w:val="24"/>
        <w:shd w:val="clear" w:color="auto" w:fill="FFFFFF"/>
      </w:rPr>
      <w:t>Protected</w:t>
    </w:r>
    <w:proofErr w:type="spellEnd"/>
    <w:r w:rsidRPr="00E94E88">
      <w:rPr>
        <w:rFonts w:cstheme="minorHAnsi"/>
        <w:b/>
        <w:bCs/>
        <w:color w:val="FF0000"/>
        <w:sz w:val="24"/>
        <w:szCs w:val="24"/>
        <w:shd w:val="clear" w:color="auto" w:fill="FFFFFF"/>
      </w:rPr>
      <w:t xml:space="preserve"> </w:t>
    </w:r>
    <w:proofErr w:type="spellStart"/>
    <w:r w:rsidRPr="00E94E88">
      <w:rPr>
        <w:rFonts w:cstheme="minorHAnsi"/>
        <w:b/>
        <w:bCs/>
        <w:color w:val="FF0000"/>
        <w:sz w:val="24"/>
        <w:szCs w:val="24"/>
        <w:shd w:val="clear" w:color="auto" w:fill="FFFFFF"/>
      </w:rPr>
      <w:t>Areas</w:t>
    </w:r>
    <w:proofErr w:type="spellEnd"/>
    <w:r w:rsidRPr="00E94E88">
      <w:rPr>
        <w:rFonts w:cstheme="minorHAnsi"/>
        <w:b/>
        <w:bCs/>
        <w:color w:val="FF0000"/>
        <w:sz w:val="24"/>
        <w:szCs w:val="24"/>
        <w:shd w:val="clear" w:color="auto" w:fill="FFFFFF"/>
      </w:rPr>
      <w:t xml:space="preserve"> </w:t>
    </w:r>
    <w:proofErr w:type="spellStart"/>
    <w:r w:rsidRPr="00E94E88">
      <w:rPr>
        <w:rFonts w:cstheme="minorHAnsi"/>
        <w:b/>
        <w:bCs/>
        <w:color w:val="FF0000"/>
        <w:sz w:val="24"/>
        <w:szCs w:val="24"/>
        <w:shd w:val="clear" w:color="auto" w:fill="FFFFFF"/>
      </w:rPr>
      <w:t>Congress</w:t>
    </w:r>
    <w:proofErr w:type="spellEnd"/>
  </w:p>
  <w:p w14:paraId="592990E2" w14:textId="77777777" w:rsidR="00841930" w:rsidRPr="00C66CAF" w:rsidRDefault="00841930" w:rsidP="00841930">
    <w:pPr>
      <w:pStyle w:val="Balk2"/>
      <w:spacing w:before="0" w:beforeAutospacing="0" w:after="0" w:afterAutospacing="0"/>
      <w:ind w:right="-107"/>
      <w:jc w:val="center"/>
      <w:textAlignment w:val="baseline"/>
      <w:rPr>
        <w:rFonts w:cstheme="minorHAnsi"/>
        <w:b w:val="0"/>
        <w:bCs w:val="0"/>
        <w:color w:val="000000" w:themeColor="text1"/>
        <w:sz w:val="20"/>
        <w:szCs w:val="20"/>
        <w:bdr w:val="none" w:sz="0" w:space="0" w:color="auto" w:frame="1"/>
        <w:lang w:eastAsia="tr-TR"/>
      </w:rPr>
    </w:pPr>
    <w:proofErr w:type="spellStart"/>
    <w:r w:rsidRPr="00C66CAF">
      <w:rPr>
        <w:rFonts w:cstheme="minorHAnsi"/>
        <w:color w:val="000000" w:themeColor="text1"/>
        <w:sz w:val="20"/>
        <w:szCs w:val="20"/>
        <w:bdr w:val="none" w:sz="0" w:space="0" w:color="auto" w:frame="1"/>
        <w:lang w:eastAsia="tr-TR"/>
      </w:rPr>
      <w:t>October</w:t>
    </w:r>
    <w:proofErr w:type="spellEnd"/>
    <w:r w:rsidRPr="00C66CAF">
      <w:rPr>
        <w:rFonts w:cstheme="minorHAnsi"/>
        <w:color w:val="000000" w:themeColor="text1"/>
        <w:sz w:val="20"/>
        <w:szCs w:val="20"/>
        <w:bdr w:val="none" w:sz="0" w:space="0" w:color="auto" w:frame="1"/>
        <w:lang w:eastAsia="tr-TR"/>
      </w:rPr>
      <w:t xml:space="preserve"> 29 30-31, 2025, Demre (Antalya, Türkiye) </w:t>
    </w:r>
  </w:p>
  <w:p w14:paraId="3B619B69" w14:textId="2AA81488" w:rsidR="00CC2F4B" w:rsidRPr="00983C15" w:rsidRDefault="00841930" w:rsidP="00841930">
    <w:pPr>
      <w:pBdr>
        <w:bottom w:val="single" w:sz="4" w:space="1" w:color="auto"/>
      </w:pBdr>
      <w:spacing w:after="0" w:line="240" w:lineRule="auto"/>
      <w:ind w:right="-75"/>
      <w:jc w:val="center"/>
    </w:pPr>
    <w:hyperlink r:id="rId6" w:history="1">
      <w:r w:rsidRPr="00597313">
        <w:rPr>
          <w:rStyle w:val="Kpr"/>
          <w:b/>
          <w:bCs/>
          <w:i/>
          <w:iCs/>
          <w:sz w:val="20"/>
          <w:szCs w:val="20"/>
          <w:lang w:eastAsia="tr-TR"/>
        </w:rPr>
        <w:t>https://www.iksadkongre.com/inecpac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01C0C"/>
    <w:multiLevelType w:val="hybridMultilevel"/>
    <w:tmpl w:val="858248CA"/>
    <w:lvl w:ilvl="0" w:tplc="041F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199" w:hanging="360"/>
      </w:pPr>
    </w:lvl>
    <w:lvl w:ilvl="2" w:tplc="041F001B" w:tentative="1">
      <w:start w:val="1"/>
      <w:numFmt w:val="lowerRoman"/>
      <w:lvlText w:val="%3."/>
      <w:lvlJc w:val="right"/>
      <w:pPr>
        <w:ind w:left="4919" w:hanging="180"/>
      </w:pPr>
    </w:lvl>
    <w:lvl w:ilvl="3" w:tplc="041F000F" w:tentative="1">
      <w:start w:val="1"/>
      <w:numFmt w:val="decimal"/>
      <w:lvlText w:val="%4."/>
      <w:lvlJc w:val="left"/>
      <w:pPr>
        <w:ind w:left="5639" w:hanging="360"/>
      </w:pPr>
    </w:lvl>
    <w:lvl w:ilvl="4" w:tplc="041F0019" w:tentative="1">
      <w:start w:val="1"/>
      <w:numFmt w:val="lowerLetter"/>
      <w:lvlText w:val="%5."/>
      <w:lvlJc w:val="left"/>
      <w:pPr>
        <w:ind w:left="6359" w:hanging="360"/>
      </w:pPr>
    </w:lvl>
    <w:lvl w:ilvl="5" w:tplc="041F001B" w:tentative="1">
      <w:start w:val="1"/>
      <w:numFmt w:val="lowerRoman"/>
      <w:lvlText w:val="%6."/>
      <w:lvlJc w:val="right"/>
      <w:pPr>
        <w:ind w:left="7079" w:hanging="180"/>
      </w:pPr>
    </w:lvl>
    <w:lvl w:ilvl="6" w:tplc="041F000F" w:tentative="1">
      <w:start w:val="1"/>
      <w:numFmt w:val="decimal"/>
      <w:lvlText w:val="%7."/>
      <w:lvlJc w:val="left"/>
      <w:pPr>
        <w:ind w:left="7799" w:hanging="360"/>
      </w:pPr>
    </w:lvl>
    <w:lvl w:ilvl="7" w:tplc="041F0019" w:tentative="1">
      <w:start w:val="1"/>
      <w:numFmt w:val="lowerLetter"/>
      <w:lvlText w:val="%8."/>
      <w:lvlJc w:val="left"/>
      <w:pPr>
        <w:ind w:left="8519" w:hanging="360"/>
      </w:pPr>
    </w:lvl>
    <w:lvl w:ilvl="8" w:tplc="041F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" w15:restartNumberingAfterBreak="0">
    <w:nsid w:val="217405A3"/>
    <w:multiLevelType w:val="multilevel"/>
    <w:tmpl w:val="D016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0171D4"/>
    <w:multiLevelType w:val="hybridMultilevel"/>
    <w:tmpl w:val="551ED5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F4531A"/>
    <w:multiLevelType w:val="multilevel"/>
    <w:tmpl w:val="F626BB8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F62205"/>
    <w:multiLevelType w:val="hybridMultilevel"/>
    <w:tmpl w:val="C8F27EE6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E8D4B3F"/>
    <w:multiLevelType w:val="singleLevel"/>
    <w:tmpl w:val="E9C85B02"/>
    <w:lvl w:ilvl="0">
      <w:start w:val="1"/>
      <w:numFmt w:val="decimal"/>
      <w:lvlText w:val="%1."/>
      <w:legacy w:legacy="1" w:legacySpace="0" w:legacyIndent="360"/>
      <w:lvlJc w:val="left"/>
      <w:rPr>
        <w:rFonts w:ascii="Verdana" w:hAnsi="Verdana" w:cs="Times New Roman" w:hint="default"/>
      </w:rPr>
    </w:lvl>
  </w:abstractNum>
  <w:num w:numId="1" w16cid:durableId="1540777463">
    <w:abstractNumId w:val="5"/>
  </w:num>
  <w:num w:numId="2" w16cid:durableId="1366517699">
    <w:abstractNumId w:val="0"/>
  </w:num>
  <w:num w:numId="3" w16cid:durableId="410200640">
    <w:abstractNumId w:val="1"/>
  </w:num>
  <w:num w:numId="4" w16cid:durableId="1320034155">
    <w:abstractNumId w:val="2"/>
  </w:num>
  <w:num w:numId="5" w16cid:durableId="1300305850">
    <w:abstractNumId w:val="3"/>
  </w:num>
  <w:num w:numId="6" w16cid:durableId="10105267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Q1NTQ1NzW0tDS2NDZS0lEKTi0uzszPAykwNKgFAFbhnfItAAAA"/>
  </w:docVars>
  <w:rsids>
    <w:rsidRoot w:val="00595332"/>
    <w:rsid w:val="00001ADE"/>
    <w:rsid w:val="0001201C"/>
    <w:rsid w:val="00055510"/>
    <w:rsid w:val="00060D1C"/>
    <w:rsid w:val="00066EBD"/>
    <w:rsid w:val="000853F5"/>
    <w:rsid w:val="000940F1"/>
    <w:rsid w:val="00094902"/>
    <w:rsid w:val="000B2A1E"/>
    <w:rsid w:val="000E0160"/>
    <w:rsid w:val="000E42D7"/>
    <w:rsid w:val="000E7C35"/>
    <w:rsid w:val="000F72C9"/>
    <w:rsid w:val="00103DAD"/>
    <w:rsid w:val="00115DEB"/>
    <w:rsid w:val="0011606B"/>
    <w:rsid w:val="00133709"/>
    <w:rsid w:val="001556E8"/>
    <w:rsid w:val="00163202"/>
    <w:rsid w:val="00163B81"/>
    <w:rsid w:val="00187CDC"/>
    <w:rsid w:val="00196AC7"/>
    <w:rsid w:val="001A439A"/>
    <w:rsid w:val="001B0417"/>
    <w:rsid w:val="001B2CD3"/>
    <w:rsid w:val="001F76B9"/>
    <w:rsid w:val="00201491"/>
    <w:rsid w:val="002130F8"/>
    <w:rsid w:val="002347BE"/>
    <w:rsid w:val="002444F4"/>
    <w:rsid w:val="00253F3C"/>
    <w:rsid w:val="002776E4"/>
    <w:rsid w:val="00280B3C"/>
    <w:rsid w:val="002A0853"/>
    <w:rsid w:val="002C44EA"/>
    <w:rsid w:val="00301DB4"/>
    <w:rsid w:val="00317EA9"/>
    <w:rsid w:val="00322DFA"/>
    <w:rsid w:val="003403F2"/>
    <w:rsid w:val="003649FA"/>
    <w:rsid w:val="003A6821"/>
    <w:rsid w:val="003C46D7"/>
    <w:rsid w:val="003C640E"/>
    <w:rsid w:val="00406621"/>
    <w:rsid w:val="00422F2E"/>
    <w:rsid w:val="00493108"/>
    <w:rsid w:val="004D73DD"/>
    <w:rsid w:val="004E3735"/>
    <w:rsid w:val="004F0371"/>
    <w:rsid w:val="005020C7"/>
    <w:rsid w:val="00522328"/>
    <w:rsid w:val="00563C6D"/>
    <w:rsid w:val="005746BA"/>
    <w:rsid w:val="00595332"/>
    <w:rsid w:val="005D2A86"/>
    <w:rsid w:val="005D5949"/>
    <w:rsid w:val="005E3ECC"/>
    <w:rsid w:val="005E639B"/>
    <w:rsid w:val="005E7793"/>
    <w:rsid w:val="005F3F04"/>
    <w:rsid w:val="00623205"/>
    <w:rsid w:val="00640150"/>
    <w:rsid w:val="00644635"/>
    <w:rsid w:val="00674049"/>
    <w:rsid w:val="00680D94"/>
    <w:rsid w:val="006A7FDE"/>
    <w:rsid w:val="006A7FFD"/>
    <w:rsid w:val="006C0D35"/>
    <w:rsid w:val="006D6BEA"/>
    <w:rsid w:val="006F11D1"/>
    <w:rsid w:val="007256BC"/>
    <w:rsid w:val="007273DF"/>
    <w:rsid w:val="00734CC3"/>
    <w:rsid w:val="00787FD9"/>
    <w:rsid w:val="00793586"/>
    <w:rsid w:val="00796962"/>
    <w:rsid w:val="00807A88"/>
    <w:rsid w:val="00825297"/>
    <w:rsid w:val="00841930"/>
    <w:rsid w:val="0086796D"/>
    <w:rsid w:val="00880B2C"/>
    <w:rsid w:val="00881C90"/>
    <w:rsid w:val="00886697"/>
    <w:rsid w:val="00910D15"/>
    <w:rsid w:val="00930706"/>
    <w:rsid w:val="0094203D"/>
    <w:rsid w:val="00944C93"/>
    <w:rsid w:val="00946FF5"/>
    <w:rsid w:val="00972892"/>
    <w:rsid w:val="00983C15"/>
    <w:rsid w:val="009E23ED"/>
    <w:rsid w:val="00A00A6B"/>
    <w:rsid w:val="00A112EF"/>
    <w:rsid w:val="00A36C65"/>
    <w:rsid w:val="00A536B8"/>
    <w:rsid w:val="00A71ECF"/>
    <w:rsid w:val="00A81654"/>
    <w:rsid w:val="00A92A21"/>
    <w:rsid w:val="00AA6EF5"/>
    <w:rsid w:val="00AD620A"/>
    <w:rsid w:val="00B54185"/>
    <w:rsid w:val="00B57F23"/>
    <w:rsid w:val="00B77DB0"/>
    <w:rsid w:val="00BC7294"/>
    <w:rsid w:val="00BD7609"/>
    <w:rsid w:val="00BF1BD3"/>
    <w:rsid w:val="00C006E8"/>
    <w:rsid w:val="00C777AB"/>
    <w:rsid w:val="00C84CDB"/>
    <w:rsid w:val="00CB3475"/>
    <w:rsid w:val="00CC2F4B"/>
    <w:rsid w:val="00CE56CA"/>
    <w:rsid w:val="00CF3892"/>
    <w:rsid w:val="00D12124"/>
    <w:rsid w:val="00D27457"/>
    <w:rsid w:val="00D30735"/>
    <w:rsid w:val="00D34B56"/>
    <w:rsid w:val="00D84C14"/>
    <w:rsid w:val="00D90449"/>
    <w:rsid w:val="00DB061A"/>
    <w:rsid w:val="00DF2744"/>
    <w:rsid w:val="00DF471F"/>
    <w:rsid w:val="00DF4CB7"/>
    <w:rsid w:val="00E149D6"/>
    <w:rsid w:val="00E32DC0"/>
    <w:rsid w:val="00E51BE0"/>
    <w:rsid w:val="00E75D82"/>
    <w:rsid w:val="00EA75FF"/>
    <w:rsid w:val="00EB1120"/>
    <w:rsid w:val="00ED282B"/>
    <w:rsid w:val="00EE79AB"/>
    <w:rsid w:val="00EF6638"/>
    <w:rsid w:val="00F10E44"/>
    <w:rsid w:val="00F113D8"/>
    <w:rsid w:val="00F341DB"/>
    <w:rsid w:val="00F53C97"/>
    <w:rsid w:val="00F60271"/>
    <w:rsid w:val="00F60E4D"/>
    <w:rsid w:val="00F67099"/>
    <w:rsid w:val="00FA627A"/>
    <w:rsid w:val="00FB3DE0"/>
    <w:rsid w:val="00FF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9FCC06"/>
  <w15:chartTrackingRefBased/>
  <w15:docId w15:val="{467645D7-57E8-0F4D-9FB1-FB2D3275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332"/>
    <w:pPr>
      <w:spacing w:after="160" w:line="259" w:lineRule="auto"/>
    </w:pPr>
    <w:rPr>
      <w:sz w:val="22"/>
      <w:szCs w:val="22"/>
    </w:rPr>
  </w:style>
  <w:style w:type="paragraph" w:styleId="Balk2">
    <w:name w:val="heading 2"/>
    <w:basedOn w:val="Normal"/>
    <w:link w:val="Balk2Char"/>
    <w:uiPriority w:val="9"/>
    <w:qFormat/>
    <w:rsid w:val="00EA75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595332"/>
    <w:rPr>
      <w:color w:val="0563C1" w:themeColor="hyperlink"/>
      <w:u w:val="single"/>
    </w:rPr>
  </w:style>
  <w:style w:type="character" w:customStyle="1" w:styleId="A5">
    <w:name w:val="A5"/>
    <w:uiPriority w:val="99"/>
    <w:rsid w:val="00595332"/>
    <w:rPr>
      <w:rFonts w:cs="Myriad Pro"/>
      <w:color w:val="221E1F"/>
      <w:sz w:val="22"/>
      <w:szCs w:val="22"/>
    </w:rPr>
  </w:style>
  <w:style w:type="character" w:customStyle="1" w:styleId="Balk2Char">
    <w:name w:val="Başlık 2 Char"/>
    <w:basedOn w:val="VarsaylanParagrafYazTipi"/>
    <w:link w:val="Balk2"/>
    <w:uiPriority w:val="9"/>
    <w:rsid w:val="00EA75F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VarsaylanParagrafYazTipi"/>
    <w:rsid w:val="00EA75FF"/>
  </w:style>
  <w:style w:type="character" w:customStyle="1" w:styleId="jlqj4b">
    <w:name w:val="jlqj4b"/>
    <w:basedOn w:val="VarsaylanParagrafYazTipi"/>
    <w:rsid w:val="00EA75FF"/>
  </w:style>
  <w:style w:type="paragraph" w:styleId="NormalWeb">
    <w:name w:val="Normal (Web)"/>
    <w:basedOn w:val="Normal"/>
    <w:uiPriority w:val="99"/>
    <w:semiHidden/>
    <w:unhideWhenUsed/>
    <w:rsid w:val="003C4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CC2F4B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CC2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2F4B"/>
    <w:rPr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CC2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2F4B"/>
    <w:rPr>
      <w:sz w:val="22"/>
      <w:szCs w:val="22"/>
    </w:rPr>
  </w:style>
  <w:style w:type="table" w:styleId="TabloKlavuzu">
    <w:name w:val="Table Grid"/>
    <w:basedOn w:val="NormalTablo"/>
    <w:uiPriority w:val="39"/>
    <w:rsid w:val="00D3073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simYazs">
    <w:name w:val="caption"/>
    <w:basedOn w:val="Normal"/>
    <w:next w:val="Normal"/>
    <w:uiPriority w:val="35"/>
    <w:unhideWhenUsed/>
    <w:qFormat/>
    <w:rsid w:val="00910D15"/>
    <w:pPr>
      <w:spacing w:after="200" w:line="240" w:lineRule="auto"/>
    </w:pPr>
    <w:rPr>
      <w:rFonts w:ascii="Calibri" w:eastAsia="Calibri" w:hAnsi="Calibri" w:cs="Times New Roman"/>
      <w:b/>
      <w:bCs/>
      <w:color w:val="4F81BD"/>
      <w:sz w:val="18"/>
      <w:szCs w:val="18"/>
    </w:rPr>
  </w:style>
  <w:style w:type="table" w:customStyle="1" w:styleId="TableGrid">
    <w:name w:val="TableGrid"/>
    <w:rsid w:val="00910D15"/>
    <w:rPr>
      <w:rFonts w:eastAsiaTheme="minorEastAsia"/>
      <w:sz w:val="22"/>
      <w:szCs w:val="22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055510"/>
    <w:pPr>
      <w:ind w:left="720"/>
      <w:contextualSpacing/>
    </w:pPr>
  </w:style>
  <w:style w:type="paragraph" w:customStyle="1" w:styleId="Default">
    <w:name w:val="Default"/>
    <w:rsid w:val="00B57F23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204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1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4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3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84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52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86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0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3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6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9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87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19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9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1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4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99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053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2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79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1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5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9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3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44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70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4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3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4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1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7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3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7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8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66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9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pringerlink.com/content/100370/" TargetMode="External"/><Relationship Id="rId18" Type="http://schemas.openxmlformats.org/officeDocument/2006/relationships/hyperlink" Target="http://www.resmigazete.gov.tr/eskiler/2017/01/20170106M1-1.ht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xxxxxxx@sdu.edu.tr" TargetMode="External"/><Relationship Id="rId12" Type="http://schemas.openxmlformats.org/officeDocument/2006/relationships/hyperlink" Target="http://www.springerlink.com/content/100370/" TargetMode="External"/><Relationship Id="rId17" Type="http://schemas.openxmlformats.org/officeDocument/2006/relationships/hyperlink" Target="http://www.springerlink.com/content/100370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jesrt.com/issues%20pdf%20file/Archive-2017/December-2017/32.pdf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conomist.com/PrinterFriendly.cfm?Story_ID=342296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utkmkongresi.mu.edu.tr/Belgeler/29/29/UTKM3bildirikitabi.pdf" TargetMode="External"/><Relationship Id="rId10" Type="http://schemas.openxmlformats.org/officeDocument/2006/relationships/hyperlink" Target="https://doi.org/10.1061/(ASCE)UP.1943-5444.0000844" TargetMode="External"/><Relationship Id="rId19" Type="http://schemas.openxmlformats.org/officeDocument/2006/relationships/hyperlink" Target="https://www.mevzuat.gov.tr/MevzuatMetin/1.5.2873.pdf" TargetMode="Externa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hyperlink" Target="http://www.springerlink.com/content/100370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hyperlink" Target="https://www.iksadkongre.com/inecpac" TargetMode="External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Kitap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bg1">
                <a:lumMod val="50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Times New Roman" panose="02020603050405020304" pitchFamily="18" charset="0"/>
                  </a:defRPr>
                </a:pPr>
                <a:endParaRPr lang="tr-T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Sayfa1!$A$3:$A$16</c:f>
              <c:strCache>
                <c:ptCount val="14"/>
                <c:pt idx="0">
                  <c:v>Climate change (GHG emissions, mitigation and adaptation measures)</c:v>
                </c:pt>
                <c:pt idx="1">
                  <c:v>Water management (effective water use, water consumption, recovery)</c:v>
                </c:pt>
                <c:pt idx="2">
                  <c:v>Social structure (population, poverty, health, education, justice, Social integration)</c:v>
                </c:pt>
                <c:pt idx="3">
                  <c:v>Urban economic activities (green growth, GNP, urban production, employment)</c:v>
                </c:pt>
                <c:pt idx="4">
                  <c:v>Air quality (Air pollution, PM10, NO2 concentrations)</c:v>
                </c:pt>
                <c:pt idx="5">
                  <c:v>Energy consumption (types of energy, amount and efficiency of energy use, renewable energy)</c:v>
                </c:pt>
                <c:pt idx="6">
                  <c:v>Environmental protection (Conservation of Nature and Biodiversity, Urban Open and Green Spaces)</c:v>
                </c:pt>
                <c:pt idx="7">
                  <c:v>Transport sector (public transport, pedestrian and bicycle lanes, urban mobility)</c:v>
                </c:pt>
                <c:pt idx="8">
                  <c:v>Waste management (quantity of waste, recycling, circular economy)</c:v>
                </c:pt>
                <c:pt idx="9">
                  <c:v>Administrative structure (Governance, city participation)</c:v>
                </c:pt>
                <c:pt idx="10">
                  <c:v>Land use (sustainable urban area, mixed uses)</c:v>
                </c:pt>
                <c:pt idx="11">
                  <c:v>Urban security (Crime Rates, Traffic Accidents, Disaster Risk Management)</c:v>
                </c:pt>
                <c:pt idx="12">
                  <c:v>Disturbing elements (noise pollution, odor, visual pollution)</c:v>
                </c:pt>
                <c:pt idx="13">
                  <c:v>Housing sector (housing production, quality, right to housing)</c:v>
                </c:pt>
              </c:strCache>
            </c:strRef>
          </c:cat>
          <c:val>
            <c:numRef>
              <c:f>Sayfa1!$B$3:$B$16</c:f>
              <c:numCache>
                <c:formatCode>General</c:formatCode>
                <c:ptCount val="14"/>
                <c:pt idx="0">
                  <c:v>88.9</c:v>
                </c:pt>
                <c:pt idx="1">
                  <c:v>77.8</c:v>
                </c:pt>
                <c:pt idx="2">
                  <c:v>72.2</c:v>
                </c:pt>
                <c:pt idx="3">
                  <c:v>72.2</c:v>
                </c:pt>
                <c:pt idx="4">
                  <c:v>72.2</c:v>
                </c:pt>
                <c:pt idx="5">
                  <c:v>72.2</c:v>
                </c:pt>
                <c:pt idx="6">
                  <c:v>66.599999999999994</c:v>
                </c:pt>
                <c:pt idx="7">
                  <c:v>66.599999999999994</c:v>
                </c:pt>
                <c:pt idx="8">
                  <c:v>61.1</c:v>
                </c:pt>
                <c:pt idx="9">
                  <c:v>38.9</c:v>
                </c:pt>
                <c:pt idx="10">
                  <c:v>38.9</c:v>
                </c:pt>
                <c:pt idx="11">
                  <c:v>16.600000000000001</c:v>
                </c:pt>
                <c:pt idx="12">
                  <c:v>16.600000000000001</c:v>
                </c:pt>
                <c:pt idx="13">
                  <c:v>11.1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08D-4F2C-B58C-028FDCB2A9B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510382720"/>
        <c:axId val="-510376736"/>
      </c:barChart>
      <c:catAx>
        <c:axId val="-5103827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Times New Roman" panose="02020603050405020304" pitchFamily="18" charset="0"/>
              </a:defRPr>
            </a:pPr>
            <a:endParaRPr lang="tr-TR"/>
          </a:p>
        </c:txPr>
        <c:crossAx val="-510376736"/>
        <c:crosses val="autoZero"/>
        <c:auto val="1"/>
        <c:lblAlgn val="ctr"/>
        <c:lblOffset val="100"/>
        <c:noMultiLvlLbl val="0"/>
      </c:catAx>
      <c:valAx>
        <c:axId val="-5103767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-5103827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7</Pages>
  <Words>2145</Words>
  <Characters>13614</Characters>
  <Application>Microsoft Office Word</Application>
  <DocSecurity>0</DocSecurity>
  <Lines>291</Lines>
  <Paragraphs>129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GizemDinc</dc:creator>
  <cp:keywords/>
  <dc:description/>
  <cp:lastModifiedBy>Atila GÜL</cp:lastModifiedBy>
  <cp:revision>41</cp:revision>
  <dcterms:created xsi:type="dcterms:W3CDTF">2022-03-12T10:02:00Z</dcterms:created>
  <dcterms:modified xsi:type="dcterms:W3CDTF">2025-10-07T18:24:00Z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d17007c436fa5fb061e55fdaedaab65f064f9eeb429b0552295d4b3c3c3f46eb</vt:lpwstr>
  </property>
</Properties>
</file>